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8A" w:rsidRPr="00283663" w:rsidRDefault="00AA248A" w:rsidP="00283663">
      <w:pPr>
        <w:ind w:right="450"/>
        <w:rPr>
          <w:rFonts w:cs="Arial"/>
          <w:b/>
          <w:sz w:val="20"/>
        </w:rPr>
      </w:pPr>
      <w:r w:rsidRPr="00283663">
        <w:rPr>
          <w:rFonts w:cs="Arial"/>
          <w:b/>
          <w:sz w:val="20"/>
        </w:rPr>
        <w:t>Altro Promenade</w:t>
      </w:r>
    </w:p>
    <w:p w:rsidR="00AA248A" w:rsidRPr="00283663" w:rsidRDefault="00AA248A" w:rsidP="00283663">
      <w:pPr>
        <w:ind w:right="450"/>
        <w:rPr>
          <w:rFonts w:cs="Arial"/>
          <w:b/>
          <w:sz w:val="20"/>
        </w:rPr>
      </w:pPr>
      <w:r w:rsidRPr="00283663">
        <w:rPr>
          <w:rFonts w:cs="Arial"/>
          <w:b/>
          <w:sz w:val="20"/>
        </w:rPr>
        <w:t>Slip-Resistant Sheet Vinyl for Outdoor Spaces</w:t>
      </w:r>
    </w:p>
    <w:p w:rsidR="00AA248A" w:rsidRPr="00283663" w:rsidRDefault="00AA248A" w:rsidP="00283663">
      <w:pPr>
        <w:ind w:right="450"/>
        <w:rPr>
          <w:rFonts w:cs="Arial"/>
          <w:b/>
          <w:sz w:val="20"/>
        </w:rPr>
      </w:pPr>
      <w:r w:rsidRPr="00283663">
        <w:rPr>
          <w:rFonts w:cs="Arial"/>
          <w:b/>
          <w:sz w:val="20"/>
        </w:rPr>
        <w:t>SECTION 09 65 16.23</w:t>
      </w:r>
    </w:p>
    <w:p w:rsidR="00AA248A" w:rsidRPr="00283663" w:rsidRDefault="00AA248A" w:rsidP="00283663">
      <w:pPr>
        <w:ind w:right="450"/>
        <w:rPr>
          <w:rFonts w:cs="Arial"/>
          <w:b/>
          <w:sz w:val="20"/>
        </w:rPr>
      </w:pPr>
      <w:r w:rsidRPr="00283663">
        <w:rPr>
          <w:rFonts w:cs="Arial"/>
          <w:b/>
          <w:sz w:val="20"/>
        </w:rPr>
        <w:t>RESILIENT SHEET FLOORING</w:t>
      </w:r>
    </w:p>
    <w:p w:rsidR="00AA248A" w:rsidRPr="00283663" w:rsidRDefault="00AA248A" w:rsidP="00283663">
      <w:pPr>
        <w:ind w:right="450"/>
        <w:rPr>
          <w:rFonts w:cs="Arial"/>
          <w:b/>
          <w:sz w:val="20"/>
        </w:rPr>
      </w:pPr>
      <w:r w:rsidRPr="00283663">
        <w:rPr>
          <w:rFonts w:cs="Arial"/>
          <w:b/>
          <w:sz w:val="20"/>
        </w:rPr>
        <w:t>(Slip-Resistant Sheet Vinyl Safety Flooring)</w:t>
      </w:r>
    </w:p>
    <w:p w:rsidR="00AA248A" w:rsidRPr="00283663" w:rsidRDefault="00AA248A" w:rsidP="00283663">
      <w:pPr>
        <w:ind w:right="450"/>
        <w:rPr>
          <w:rFonts w:cs="Arial"/>
          <w:sz w:val="20"/>
        </w:rPr>
      </w:pPr>
    </w:p>
    <w:p w:rsidR="00AA248A" w:rsidRPr="00283663" w:rsidRDefault="00AA248A" w:rsidP="00283663">
      <w:pPr>
        <w:rPr>
          <w:rFonts w:cs="Arial"/>
          <w:b/>
          <w:sz w:val="20"/>
        </w:rPr>
      </w:pPr>
    </w:p>
    <w:p w:rsidR="00F40608" w:rsidRPr="00283663" w:rsidRDefault="00F40608" w:rsidP="00283663">
      <w:pPr>
        <w:rPr>
          <w:rFonts w:cs="Arial"/>
          <w:b/>
          <w:sz w:val="20"/>
        </w:rPr>
      </w:pPr>
      <w:r w:rsidRPr="00283663">
        <w:rPr>
          <w:rFonts w:cs="Arial"/>
          <w:b/>
          <w:sz w:val="20"/>
        </w:rPr>
        <w:t xml:space="preserve">PART </w:t>
      </w:r>
      <w:proofErr w:type="gramStart"/>
      <w:r w:rsidRPr="00283663">
        <w:rPr>
          <w:rFonts w:cs="Arial"/>
          <w:b/>
          <w:sz w:val="20"/>
        </w:rPr>
        <w:t>1</w:t>
      </w:r>
      <w:proofErr w:type="gramEnd"/>
      <w:r w:rsidRPr="00283663">
        <w:rPr>
          <w:rFonts w:cs="Arial"/>
          <w:b/>
          <w:sz w:val="20"/>
        </w:rPr>
        <w:t xml:space="preserve"> GENERAL</w:t>
      </w:r>
    </w:p>
    <w:p w:rsidR="006B321A" w:rsidRPr="00283663" w:rsidRDefault="006B321A" w:rsidP="00283663">
      <w:pPr>
        <w:rPr>
          <w:rFonts w:cs="Arial"/>
          <w:sz w:val="20"/>
        </w:rPr>
      </w:pPr>
    </w:p>
    <w:p w:rsidR="00F40608" w:rsidRPr="00506696" w:rsidRDefault="00F40608" w:rsidP="005C095B">
      <w:pPr>
        <w:pStyle w:val="ListParagraph"/>
        <w:numPr>
          <w:ilvl w:val="1"/>
          <w:numId w:val="20"/>
        </w:numPr>
        <w:rPr>
          <w:rFonts w:cs="Arial"/>
          <w:sz w:val="20"/>
        </w:rPr>
      </w:pPr>
      <w:r w:rsidRPr="00506696">
        <w:rPr>
          <w:rFonts w:cs="Arial"/>
          <w:sz w:val="20"/>
        </w:rPr>
        <w:t>SUMMARY</w:t>
      </w:r>
    </w:p>
    <w:p w:rsidR="00283663" w:rsidRPr="00283663" w:rsidRDefault="00283663" w:rsidP="00283663">
      <w:pPr>
        <w:pStyle w:val="ListParagraph"/>
        <w:ind w:left="357"/>
        <w:contextualSpacing w:val="0"/>
        <w:rPr>
          <w:rFonts w:cs="Arial"/>
          <w:sz w:val="20"/>
        </w:rPr>
      </w:pPr>
    </w:p>
    <w:p w:rsidR="006B321A" w:rsidRPr="00283663" w:rsidRDefault="00F40608" w:rsidP="00283663">
      <w:pPr>
        <w:ind w:left="714" w:hanging="357"/>
        <w:rPr>
          <w:rFonts w:cs="Arial"/>
          <w:sz w:val="20"/>
        </w:rPr>
      </w:pPr>
      <w:r w:rsidRPr="00283663">
        <w:rPr>
          <w:rFonts w:cs="Arial"/>
          <w:sz w:val="20"/>
        </w:rPr>
        <w:t>.1</w:t>
      </w:r>
      <w:r w:rsidRPr="00283663">
        <w:rPr>
          <w:rFonts w:cs="Arial"/>
          <w:sz w:val="20"/>
        </w:rPr>
        <w:tab/>
        <w:t xml:space="preserve">Section Includes: This section includes </w:t>
      </w:r>
      <w:proofErr w:type="spellStart"/>
      <w:r w:rsidRPr="00283663">
        <w:rPr>
          <w:rFonts w:cs="Arial"/>
          <w:sz w:val="20"/>
        </w:rPr>
        <w:t>labo</w:t>
      </w:r>
      <w:r w:rsidR="001B307A">
        <w:rPr>
          <w:rFonts w:cs="Arial"/>
          <w:sz w:val="20"/>
        </w:rPr>
        <w:t>u</w:t>
      </w:r>
      <w:r w:rsidRPr="00283663">
        <w:rPr>
          <w:rFonts w:cs="Arial"/>
          <w:sz w:val="20"/>
        </w:rPr>
        <w:t>r</w:t>
      </w:r>
      <w:proofErr w:type="spellEnd"/>
      <w:r w:rsidRPr="00283663">
        <w:rPr>
          <w:rFonts w:cs="Arial"/>
          <w:sz w:val="20"/>
        </w:rPr>
        <w:t xml:space="preserve">, materials and other services necessary to complete resilient sheet flooring, </w:t>
      </w:r>
      <w:r w:rsidR="006A74F6" w:rsidRPr="00283663">
        <w:rPr>
          <w:rFonts w:cs="Arial"/>
          <w:sz w:val="20"/>
        </w:rPr>
        <w:t xml:space="preserve">safety and </w:t>
      </w:r>
      <w:r w:rsidRPr="00283663">
        <w:rPr>
          <w:rFonts w:cs="Arial"/>
          <w:sz w:val="20"/>
        </w:rPr>
        <w:t>slip resistant sheet vinyl flooring systems and accessories work. Conform with requirements of all Sections of Division 1, General Requirements, as it appl</w:t>
      </w:r>
      <w:r w:rsidR="006A74F6" w:rsidRPr="00283663">
        <w:rPr>
          <w:rFonts w:cs="Arial"/>
          <w:sz w:val="20"/>
        </w:rPr>
        <w:t>ies to the work of this Section</w:t>
      </w:r>
      <w:r w:rsidR="006B321A" w:rsidRPr="00283663">
        <w:rPr>
          <w:rFonts w:cs="Arial"/>
          <w:sz w:val="20"/>
        </w:rPr>
        <w:t xml:space="preserve">. </w:t>
      </w:r>
    </w:p>
    <w:p w:rsidR="006B321A" w:rsidRPr="00283663" w:rsidRDefault="006B321A" w:rsidP="00283663">
      <w:pPr>
        <w:ind w:left="714" w:hanging="357"/>
        <w:rPr>
          <w:rFonts w:cs="Arial"/>
          <w:sz w:val="20"/>
        </w:rPr>
      </w:pPr>
    </w:p>
    <w:p w:rsidR="00F40608" w:rsidRPr="00283663" w:rsidRDefault="00F40608" w:rsidP="00283663">
      <w:pPr>
        <w:ind w:left="357"/>
        <w:rPr>
          <w:rFonts w:cs="Arial"/>
          <w:sz w:val="20"/>
        </w:rPr>
      </w:pPr>
      <w:r w:rsidRPr="00283663">
        <w:rPr>
          <w:rFonts w:cs="Arial"/>
          <w:sz w:val="20"/>
        </w:rPr>
        <w:t>.2</w:t>
      </w:r>
      <w:r w:rsidRPr="00283663">
        <w:rPr>
          <w:rFonts w:cs="Arial"/>
          <w:sz w:val="20"/>
        </w:rPr>
        <w:tab/>
        <w:t xml:space="preserve">Related Sections: </w:t>
      </w:r>
    </w:p>
    <w:p w:rsidR="006A74F6" w:rsidRPr="00283663" w:rsidRDefault="006A74F6" w:rsidP="005C095B">
      <w:pPr>
        <w:widowControl/>
        <w:numPr>
          <w:ilvl w:val="0"/>
          <w:numId w:val="18"/>
        </w:numPr>
        <w:ind w:left="1077" w:hanging="357"/>
        <w:rPr>
          <w:rFonts w:cs="Arial"/>
          <w:sz w:val="20"/>
        </w:rPr>
      </w:pPr>
      <w:r w:rsidRPr="00283663">
        <w:rPr>
          <w:rFonts w:cs="Arial"/>
          <w:sz w:val="20"/>
        </w:rPr>
        <w:t>Section 03300 - Cast-in-Place Concrete: Concrete finishing.</w:t>
      </w:r>
    </w:p>
    <w:p w:rsidR="00F40608" w:rsidRPr="00283663" w:rsidRDefault="00F40608" w:rsidP="005C095B">
      <w:pPr>
        <w:widowControl/>
        <w:numPr>
          <w:ilvl w:val="0"/>
          <w:numId w:val="18"/>
        </w:numPr>
        <w:ind w:left="1077" w:hanging="357"/>
        <w:rPr>
          <w:rFonts w:cs="Arial"/>
          <w:sz w:val="20"/>
        </w:rPr>
      </w:pPr>
      <w:r w:rsidRPr="00283663">
        <w:rPr>
          <w:rFonts w:cs="Arial"/>
          <w:sz w:val="20"/>
        </w:rPr>
        <w:t>Section 06100 - Rough Carpentry: Plywood floor sheathing.</w:t>
      </w:r>
    </w:p>
    <w:p w:rsidR="00F40608" w:rsidRDefault="00F40608" w:rsidP="005C095B">
      <w:pPr>
        <w:widowControl/>
        <w:numPr>
          <w:ilvl w:val="0"/>
          <w:numId w:val="18"/>
        </w:numPr>
        <w:ind w:left="1077" w:hanging="357"/>
        <w:rPr>
          <w:rFonts w:cs="Arial"/>
          <w:sz w:val="20"/>
        </w:rPr>
      </w:pPr>
      <w:r w:rsidRPr="00283663">
        <w:rPr>
          <w:rFonts w:cs="Arial"/>
          <w:sz w:val="20"/>
        </w:rPr>
        <w:t xml:space="preserve">Division 7 - </w:t>
      </w:r>
      <w:r w:rsidR="00E6008D">
        <w:rPr>
          <w:rFonts w:cs="Arial"/>
          <w:sz w:val="20"/>
        </w:rPr>
        <w:t>Thermal and Moisture Protection</w:t>
      </w:r>
    </w:p>
    <w:p w:rsidR="00F40608" w:rsidRPr="00283663" w:rsidRDefault="00F40608" w:rsidP="005C095B">
      <w:pPr>
        <w:widowControl/>
        <w:numPr>
          <w:ilvl w:val="0"/>
          <w:numId w:val="18"/>
        </w:numPr>
        <w:ind w:left="1077" w:hanging="357"/>
        <w:rPr>
          <w:rFonts w:cs="Arial"/>
          <w:sz w:val="20"/>
        </w:rPr>
      </w:pPr>
      <w:r w:rsidRPr="00283663">
        <w:rPr>
          <w:rFonts w:cs="Arial"/>
          <w:sz w:val="20"/>
        </w:rPr>
        <w:t>Division 15 - Mechanical.</w:t>
      </w:r>
    </w:p>
    <w:p w:rsidR="006B321A" w:rsidRPr="00283663" w:rsidRDefault="006B321A" w:rsidP="00283663">
      <w:pPr>
        <w:widowControl/>
        <w:ind w:left="1077"/>
        <w:rPr>
          <w:rFonts w:cs="Arial"/>
          <w:sz w:val="20"/>
        </w:rPr>
      </w:pPr>
    </w:p>
    <w:p w:rsidR="00F40608" w:rsidRPr="00506696" w:rsidRDefault="00F40608" w:rsidP="005C095B">
      <w:pPr>
        <w:pStyle w:val="ListParagraph"/>
        <w:numPr>
          <w:ilvl w:val="1"/>
          <w:numId w:val="20"/>
        </w:numPr>
        <w:tabs>
          <w:tab w:val="left" w:pos="-1440"/>
        </w:tabs>
        <w:ind w:right="448"/>
        <w:rPr>
          <w:rFonts w:cs="Arial"/>
          <w:sz w:val="20"/>
        </w:rPr>
      </w:pPr>
      <w:r w:rsidRPr="00506696">
        <w:rPr>
          <w:rFonts w:cs="Arial"/>
          <w:sz w:val="20"/>
        </w:rPr>
        <w:t>REFERENCES</w:t>
      </w:r>
      <w:r w:rsidRPr="00506696">
        <w:rPr>
          <w:rFonts w:cs="Arial"/>
          <w:sz w:val="20"/>
        </w:rPr>
        <w:tab/>
      </w:r>
    </w:p>
    <w:p w:rsidR="00283663" w:rsidRPr="00283663" w:rsidRDefault="00283663" w:rsidP="00283663">
      <w:pPr>
        <w:pStyle w:val="ListParagraph"/>
        <w:tabs>
          <w:tab w:val="left" w:pos="-1440"/>
        </w:tabs>
        <w:ind w:left="360" w:right="448"/>
        <w:rPr>
          <w:rFonts w:cs="Arial"/>
          <w:sz w:val="20"/>
        </w:rPr>
      </w:pPr>
    </w:p>
    <w:p w:rsidR="006B321A" w:rsidRPr="00283663" w:rsidRDefault="006B321A" w:rsidP="00283663">
      <w:pPr>
        <w:numPr>
          <w:ilvl w:val="0"/>
          <w:numId w:val="2"/>
        </w:numPr>
        <w:ind w:right="450"/>
        <w:rPr>
          <w:rFonts w:cs="Arial"/>
          <w:sz w:val="20"/>
        </w:rPr>
      </w:pPr>
      <w:r w:rsidRPr="00E6008D">
        <w:rPr>
          <w:rFonts w:cs="Arial"/>
          <w:b/>
          <w:sz w:val="20"/>
          <w:lang w:val="en-CA"/>
        </w:rPr>
        <w:t>CCMC</w:t>
      </w:r>
      <w:r w:rsidRPr="00283663">
        <w:rPr>
          <w:rFonts w:cs="Arial"/>
          <w:sz w:val="20"/>
          <w:lang w:val="en-CA"/>
        </w:rPr>
        <w:t xml:space="preserve"> - Technical Guide for PVC Sheet Waterproofing (Exposed to Light Pedestrian Traffic).</w:t>
      </w:r>
    </w:p>
    <w:p w:rsidR="006B321A" w:rsidRPr="00283663" w:rsidRDefault="006B321A" w:rsidP="00283663">
      <w:pPr>
        <w:ind w:left="714" w:hanging="357"/>
        <w:rPr>
          <w:rFonts w:cs="Arial"/>
          <w:sz w:val="20"/>
        </w:rPr>
      </w:pPr>
    </w:p>
    <w:p w:rsidR="00F40608" w:rsidRPr="00283663" w:rsidRDefault="00F40608" w:rsidP="005C095B">
      <w:pPr>
        <w:pStyle w:val="ListParagraph"/>
        <w:numPr>
          <w:ilvl w:val="1"/>
          <w:numId w:val="20"/>
        </w:numPr>
        <w:tabs>
          <w:tab w:val="left" w:pos="-1440"/>
        </w:tabs>
        <w:ind w:right="448"/>
        <w:rPr>
          <w:rFonts w:cs="Arial"/>
          <w:sz w:val="20"/>
        </w:rPr>
      </w:pPr>
      <w:r w:rsidRPr="00283663">
        <w:rPr>
          <w:rFonts w:cs="Arial"/>
          <w:sz w:val="20"/>
        </w:rPr>
        <w:t>SUBMITTALS</w:t>
      </w:r>
      <w:r w:rsidRPr="00283663">
        <w:rPr>
          <w:rFonts w:cs="Arial"/>
          <w:sz w:val="20"/>
        </w:rPr>
        <w:tab/>
      </w:r>
    </w:p>
    <w:p w:rsidR="00283663" w:rsidRPr="00283663" w:rsidRDefault="00283663" w:rsidP="00283663">
      <w:pPr>
        <w:pStyle w:val="ListParagraph"/>
        <w:tabs>
          <w:tab w:val="left" w:pos="-1440"/>
        </w:tabs>
        <w:ind w:left="360" w:right="448"/>
        <w:rPr>
          <w:rFonts w:cs="Arial"/>
          <w:sz w:val="20"/>
        </w:rPr>
      </w:pPr>
    </w:p>
    <w:p w:rsidR="00F40608" w:rsidRDefault="00F40608" w:rsidP="005C095B">
      <w:pPr>
        <w:pStyle w:val="ListParagraph"/>
        <w:numPr>
          <w:ilvl w:val="0"/>
          <w:numId w:val="5"/>
        </w:numPr>
        <w:contextualSpacing w:val="0"/>
        <w:rPr>
          <w:rFonts w:cs="Arial"/>
          <w:sz w:val="20"/>
        </w:rPr>
      </w:pPr>
      <w:r w:rsidRPr="00283663">
        <w:rPr>
          <w:rFonts w:cs="Arial"/>
          <w:sz w:val="20"/>
        </w:rPr>
        <w:t>Product Data: Submit manufacturer’s current printed product literature, specifications, installation instructions, and field reports in accordance with Section 01330 - Submittal Procedures.</w:t>
      </w:r>
    </w:p>
    <w:p w:rsidR="00283663" w:rsidRPr="00283663" w:rsidRDefault="00283663" w:rsidP="00283663">
      <w:pPr>
        <w:pStyle w:val="ListParagraph"/>
        <w:contextualSpacing w:val="0"/>
        <w:rPr>
          <w:rFonts w:cs="Arial"/>
          <w:sz w:val="20"/>
        </w:rPr>
      </w:pPr>
    </w:p>
    <w:p w:rsidR="00F40608" w:rsidRPr="00283663" w:rsidRDefault="00F40608" w:rsidP="005C095B">
      <w:pPr>
        <w:pStyle w:val="ListParagraph"/>
        <w:numPr>
          <w:ilvl w:val="0"/>
          <w:numId w:val="5"/>
        </w:numPr>
        <w:contextualSpacing w:val="0"/>
        <w:rPr>
          <w:rFonts w:cs="Arial"/>
          <w:sz w:val="20"/>
        </w:rPr>
      </w:pPr>
      <w:r w:rsidRPr="00283663">
        <w:rPr>
          <w:rFonts w:cs="Arial"/>
          <w:sz w:val="20"/>
        </w:rPr>
        <w:t>Shop Drawings: Submit shop drawings to indicate materials, details, and accessories in accordance with Section 01330 - Submittal Procedures including but</w:t>
      </w:r>
      <w:r w:rsidR="00560729" w:rsidRPr="00283663">
        <w:rPr>
          <w:rFonts w:cs="Arial"/>
          <w:sz w:val="20"/>
        </w:rPr>
        <w:t xml:space="preserve"> not</w:t>
      </w:r>
      <w:r w:rsidRPr="00283663">
        <w:rPr>
          <w:rFonts w:cs="Arial"/>
          <w:sz w:val="20"/>
        </w:rPr>
        <w:t xml:space="preserve"> limited to the following: </w:t>
      </w:r>
    </w:p>
    <w:p w:rsidR="006B321A" w:rsidRDefault="00F40608" w:rsidP="005C095B">
      <w:pPr>
        <w:pStyle w:val="ListParagraph"/>
        <w:numPr>
          <w:ilvl w:val="0"/>
          <w:numId w:val="10"/>
        </w:numPr>
        <w:contextualSpacing w:val="0"/>
        <w:rPr>
          <w:rFonts w:cs="Arial"/>
          <w:sz w:val="20"/>
        </w:rPr>
      </w:pPr>
      <w:r w:rsidRPr="00283663">
        <w:rPr>
          <w:rFonts w:cs="Arial"/>
          <w:sz w:val="20"/>
        </w:rPr>
        <w:t>Submit a cut diagram indicating seam locations and roll direction.</w:t>
      </w:r>
      <w:r w:rsidR="00E6008D">
        <w:rPr>
          <w:rFonts w:cs="Arial"/>
          <w:sz w:val="20"/>
        </w:rPr>
        <w:t xml:space="preserve"> </w:t>
      </w:r>
    </w:p>
    <w:p w:rsidR="00283663" w:rsidRPr="00283663" w:rsidRDefault="00283663" w:rsidP="00283663">
      <w:pPr>
        <w:pStyle w:val="ListParagraph"/>
        <w:ind w:left="1080"/>
        <w:contextualSpacing w:val="0"/>
        <w:rPr>
          <w:rFonts w:cs="Arial"/>
          <w:sz w:val="20"/>
        </w:rPr>
      </w:pPr>
    </w:p>
    <w:p w:rsidR="00F40608" w:rsidRPr="00157E4A" w:rsidRDefault="00157E4A" w:rsidP="00157E4A">
      <w:pPr>
        <w:ind w:left="720" w:hanging="360"/>
        <w:rPr>
          <w:rFonts w:cs="Arial"/>
          <w:sz w:val="20"/>
        </w:rPr>
      </w:pPr>
      <w:r>
        <w:rPr>
          <w:rFonts w:cs="Arial"/>
          <w:sz w:val="20"/>
        </w:rPr>
        <w:t>.3</w:t>
      </w:r>
      <w:r>
        <w:rPr>
          <w:rFonts w:cs="Arial"/>
          <w:sz w:val="20"/>
        </w:rPr>
        <w:tab/>
      </w:r>
      <w:r w:rsidR="00F40608" w:rsidRPr="00157E4A">
        <w:rPr>
          <w:rFonts w:cs="Arial"/>
          <w:sz w:val="20"/>
        </w:rPr>
        <w:t xml:space="preserve">Samples: Submit duplicate </w:t>
      </w:r>
      <w:r w:rsidR="006B321A" w:rsidRPr="00157E4A">
        <w:rPr>
          <w:rFonts w:cs="Arial"/>
          <w:sz w:val="20"/>
        </w:rPr>
        <w:t xml:space="preserve">12” x 12” </w:t>
      </w:r>
      <w:r w:rsidR="00F40608" w:rsidRPr="00157E4A">
        <w:rPr>
          <w:rFonts w:cs="Arial"/>
          <w:sz w:val="20"/>
        </w:rPr>
        <w:t>(152 mm x 228 mm) sam</w:t>
      </w:r>
      <w:r w:rsidR="007C4647" w:rsidRPr="00157E4A">
        <w:rPr>
          <w:rFonts w:cs="Arial"/>
          <w:sz w:val="20"/>
        </w:rPr>
        <w:t xml:space="preserve">ple pieces of sheet material, </w:t>
      </w:r>
      <w:r w:rsidR="00F40608" w:rsidRPr="00157E4A">
        <w:rPr>
          <w:rFonts w:cs="Arial"/>
          <w:sz w:val="20"/>
        </w:rPr>
        <w:t>in accordance with Section 01330 - Submittal Procedures.</w:t>
      </w:r>
    </w:p>
    <w:p w:rsidR="00283663" w:rsidRPr="00283663" w:rsidRDefault="00283663" w:rsidP="00283663">
      <w:pPr>
        <w:pStyle w:val="ListParagraph"/>
        <w:ind w:left="1080"/>
        <w:contextualSpacing w:val="0"/>
        <w:rPr>
          <w:rFonts w:cs="Arial"/>
          <w:sz w:val="20"/>
        </w:rPr>
      </w:pPr>
    </w:p>
    <w:p w:rsidR="00F40608" w:rsidRPr="00157E4A" w:rsidRDefault="00157E4A" w:rsidP="00157E4A">
      <w:pPr>
        <w:ind w:firstLine="360"/>
        <w:rPr>
          <w:rFonts w:cs="Arial"/>
          <w:sz w:val="20"/>
        </w:rPr>
      </w:pPr>
      <w:r>
        <w:rPr>
          <w:rFonts w:cs="Arial"/>
          <w:sz w:val="20"/>
        </w:rPr>
        <w:t>.4</w:t>
      </w:r>
      <w:r>
        <w:rPr>
          <w:rFonts w:cs="Arial"/>
          <w:sz w:val="20"/>
        </w:rPr>
        <w:tab/>
      </w:r>
      <w:r w:rsidR="00F40608" w:rsidRPr="00157E4A">
        <w:rPr>
          <w:rFonts w:cs="Arial"/>
          <w:sz w:val="20"/>
        </w:rPr>
        <w:t>Closeout Submittals: Submit the following:</w:t>
      </w:r>
    </w:p>
    <w:p w:rsidR="00F40608" w:rsidRPr="00283663" w:rsidRDefault="00F40608" w:rsidP="005C095B">
      <w:pPr>
        <w:pStyle w:val="ListParagraph"/>
        <w:numPr>
          <w:ilvl w:val="0"/>
          <w:numId w:val="9"/>
        </w:numPr>
        <w:ind w:left="1077" w:hanging="357"/>
        <w:contextualSpacing w:val="0"/>
        <w:rPr>
          <w:rFonts w:cs="Arial"/>
          <w:sz w:val="20"/>
        </w:rPr>
      </w:pPr>
      <w:r w:rsidRPr="00283663">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6B321A" w:rsidRPr="00283663" w:rsidRDefault="006B321A" w:rsidP="00283663">
      <w:pPr>
        <w:ind w:left="714" w:hanging="357"/>
        <w:rPr>
          <w:rFonts w:cs="Arial"/>
          <w:sz w:val="20"/>
        </w:rPr>
      </w:pPr>
    </w:p>
    <w:p w:rsidR="00F40608" w:rsidRDefault="00F40608" w:rsidP="005C095B">
      <w:pPr>
        <w:pStyle w:val="ListParagraph"/>
        <w:numPr>
          <w:ilvl w:val="1"/>
          <w:numId w:val="20"/>
        </w:numPr>
        <w:tabs>
          <w:tab w:val="left" w:pos="-1440"/>
        </w:tabs>
        <w:ind w:right="448"/>
        <w:rPr>
          <w:rFonts w:cs="Arial"/>
          <w:sz w:val="20"/>
        </w:rPr>
      </w:pPr>
      <w:r w:rsidRPr="00283663">
        <w:rPr>
          <w:rFonts w:cs="Arial"/>
          <w:sz w:val="20"/>
        </w:rPr>
        <w:t>QUALITY ASSURANCE</w:t>
      </w:r>
    </w:p>
    <w:p w:rsidR="00391CA8" w:rsidRPr="00283663" w:rsidRDefault="00391CA8" w:rsidP="00391CA8">
      <w:pPr>
        <w:pStyle w:val="ListParagraph"/>
        <w:tabs>
          <w:tab w:val="left" w:pos="-1440"/>
        </w:tabs>
        <w:ind w:left="360" w:right="448"/>
        <w:rPr>
          <w:rFonts w:cs="Arial"/>
          <w:sz w:val="20"/>
        </w:rPr>
      </w:pPr>
    </w:p>
    <w:p w:rsidR="00391CA8" w:rsidRPr="00BD7144" w:rsidRDefault="00F40608" w:rsidP="000B643B">
      <w:pPr>
        <w:pStyle w:val="ListParagraph"/>
        <w:numPr>
          <w:ilvl w:val="0"/>
          <w:numId w:val="6"/>
        </w:numPr>
        <w:tabs>
          <w:tab w:val="left" w:pos="-1440"/>
        </w:tabs>
        <w:contextualSpacing w:val="0"/>
        <w:outlineLvl w:val="0"/>
        <w:rPr>
          <w:rFonts w:cs="Arial"/>
          <w:sz w:val="20"/>
        </w:rPr>
      </w:pPr>
      <w:r w:rsidRPr="00BD7144">
        <w:rPr>
          <w:rFonts w:cs="Arial"/>
          <w:sz w:val="20"/>
        </w:rPr>
        <w:t>Installer Qualifications: Installer experienced in performing work of this section who has specialized in installation of work similar to that required for this project.</w:t>
      </w:r>
      <w:r w:rsidR="00BD7144" w:rsidRPr="00BD7144">
        <w:rPr>
          <w:rFonts w:cs="Arial"/>
          <w:sz w:val="20"/>
        </w:rPr>
        <w:tab/>
      </w:r>
    </w:p>
    <w:p w:rsidR="00F40608" w:rsidRDefault="00F40608" w:rsidP="005C095B">
      <w:pPr>
        <w:numPr>
          <w:ilvl w:val="1"/>
          <w:numId w:val="6"/>
        </w:numPr>
        <w:tabs>
          <w:tab w:val="left" w:pos="-1440"/>
        </w:tabs>
        <w:ind w:left="1134"/>
        <w:outlineLvl w:val="1"/>
        <w:rPr>
          <w:rFonts w:cs="Arial"/>
          <w:sz w:val="20"/>
        </w:rPr>
      </w:pPr>
      <w:r w:rsidRPr="00283663">
        <w:rPr>
          <w:rFonts w:cs="Arial"/>
          <w:sz w:val="20"/>
        </w:rPr>
        <w:t xml:space="preserve">Training: Installer who has attended an Altro flooring </w:t>
      </w:r>
      <w:r w:rsidR="00396267">
        <w:rPr>
          <w:rFonts w:cs="Arial"/>
          <w:sz w:val="20"/>
        </w:rPr>
        <w:t xml:space="preserve">Wet Environments </w:t>
      </w:r>
      <w:r w:rsidRPr="00283663">
        <w:rPr>
          <w:rFonts w:cs="Arial"/>
          <w:sz w:val="20"/>
        </w:rPr>
        <w:t>installation training clinic</w:t>
      </w:r>
      <w:r w:rsidR="00283663">
        <w:rPr>
          <w:rFonts w:cs="Arial"/>
          <w:sz w:val="20"/>
        </w:rPr>
        <w:t>,</w:t>
      </w:r>
      <w:r w:rsidR="00C214D7" w:rsidRPr="00283663">
        <w:rPr>
          <w:rFonts w:cs="Arial"/>
          <w:sz w:val="20"/>
        </w:rPr>
        <w:t xml:space="preserve"> or who has successfully installed </w:t>
      </w:r>
      <w:r w:rsidR="006B321A" w:rsidRPr="00283663">
        <w:rPr>
          <w:rFonts w:cs="Arial"/>
          <w:sz w:val="20"/>
        </w:rPr>
        <w:t>similar product in a similar environment</w:t>
      </w:r>
      <w:r w:rsidRPr="00283663">
        <w:rPr>
          <w:rFonts w:cs="Arial"/>
          <w:sz w:val="20"/>
        </w:rPr>
        <w:t>.</w:t>
      </w:r>
    </w:p>
    <w:p w:rsidR="00F34547" w:rsidRDefault="00F34547" w:rsidP="00F34547">
      <w:pPr>
        <w:tabs>
          <w:tab w:val="left" w:pos="-1440"/>
        </w:tabs>
        <w:ind w:left="1134"/>
        <w:outlineLvl w:val="1"/>
        <w:rPr>
          <w:rFonts w:cs="Arial"/>
          <w:sz w:val="20"/>
        </w:rPr>
      </w:pPr>
    </w:p>
    <w:p w:rsidR="008951CE" w:rsidRPr="00283663" w:rsidRDefault="008951CE" w:rsidP="005C095B">
      <w:pPr>
        <w:pStyle w:val="Level1"/>
        <w:numPr>
          <w:ilvl w:val="0"/>
          <w:numId w:val="6"/>
        </w:numPr>
        <w:tabs>
          <w:tab w:val="left" w:pos="-1440"/>
        </w:tabs>
        <w:ind w:right="450"/>
        <w:rPr>
          <w:rFonts w:cs="Arial"/>
          <w:sz w:val="20"/>
        </w:rPr>
      </w:pPr>
      <w:r w:rsidRPr="00283663">
        <w:rPr>
          <w:rFonts w:cs="Arial"/>
          <w:sz w:val="20"/>
        </w:rPr>
        <w:t>Regulatory Requirements: Provide safety flooring in compliance with the following:</w:t>
      </w:r>
    </w:p>
    <w:p w:rsidR="008951CE" w:rsidRPr="00283663" w:rsidRDefault="008951CE" w:rsidP="005C095B">
      <w:pPr>
        <w:pStyle w:val="ListParagraph"/>
        <w:numPr>
          <w:ilvl w:val="1"/>
          <w:numId w:val="6"/>
        </w:numPr>
        <w:tabs>
          <w:tab w:val="left" w:pos="-1440"/>
        </w:tabs>
        <w:ind w:left="1134"/>
        <w:contextualSpacing w:val="0"/>
        <w:outlineLvl w:val="1"/>
        <w:rPr>
          <w:rFonts w:cs="Arial"/>
          <w:sz w:val="20"/>
        </w:rPr>
      </w:pPr>
      <w:r w:rsidRPr="00283663">
        <w:rPr>
          <w:rFonts w:cs="Arial"/>
          <w:sz w:val="20"/>
        </w:rPr>
        <w:t>Americans with Disabilities Act Architectural Guidelines (ADAAG)</w:t>
      </w:r>
    </w:p>
    <w:p w:rsidR="008951CE" w:rsidRPr="00283663" w:rsidRDefault="008951CE" w:rsidP="005C095B">
      <w:pPr>
        <w:pStyle w:val="ListParagraph"/>
        <w:numPr>
          <w:ilvl w:val="1"/>
          <w:numId w:val="6"/>
        </w:numPr>
        <w:tabs>
          <w:tab w:val="left" w:pos="-1440"/>
        </w:tabs>
        <w:ind w:left="1134"/>
        <w:contextualSpacing w:val="0"/>
        <w:outlineLvl w:val="1"/>
        <w:rPr>
          <w:rFonts w:cs="Arial"/>
          <w:sz w:val="20"/>
        </w:rPr>
      </w:pPr>
      <w:r w:rsidRPr="00283663">
        <w:rPr>
          <w:rFonts w:cs="Arial"/>
          <w:sz w:val="20"/>
        </w:rPr>
        <w:t>Occupational Safety and Health Administration (OSHA)</w:t>
      </w:r>
    </w:p>
    <w:p w:rsidR="00F40608" w:rsidRPr="00283663" w:rsidRDefault="008951CE" w:rsidP="008951CE">
      <w:pPr>
        <w:tabs>
          <w:tab w:val="left" w:pos="-1440"/>
        </w:tabs>
        <w:outlineLvl w:val="1"/>
        <w:rPr>
          <w:rFonts w:cs="Arial"/>
          <w:sz w:val="20"/>
        </w:rPr>
      </w:pPr>
      <w:r>
        <w:rPr>
          <w:rFonts w:cs="Arial"/>
          <w:sz w:val="20"/>
        </w:rPr>
        <w:tab/>
      </w:r>
    </w:p>
    <w:p w:rsidR="00F40608" w:rsidRPr="00283663" w:rsidRDefault="00F40608" w:rsidP="005C095B">
      <w:pPr>
        <w:pStyle w:val="ListParagraph"/>
        <w:numPr>
          <w:ilvl w:val="0"/>
          <w:numId w:val="6"/>
        </w:numPr>
        <w:tabs>
          <w:tab w:val="left" w:pos="-1440"/>
        </w:tabs>
        <w:contextualSpacing w:val="0"/>
        <w:outlineLvl w:val="0"/>
        <w:rPr>
          <w:rFonts w:cs="Arial"/>
          <w:sz w:val="20"/>
        </w:rPr>
      </w:pPr>
      <w:r w:rsidRPr="00283663">
        <w:rPr>
          <w:rFonts w:cs="Arial"/>
          <w:sz w:val="20"/>
        </w:rPr>
        <w:lastRenderedPageBreak/>
        <w:t xml:space="preserve">Mock-ups: Install at project site a job mock-up using acceptable products and manufacturer approved installation methods, including concrete substrate testing. </w:t>
      </w:r>
    </w:p>
    <w:p w:rsidR="00F40608" w:rsidRDefault="00F40608" w:rsidP="005C095B">
      <w:pPr>
        <w:pStyle w:val="ListParagraph"/>
        <w:numPr>
          <w:ilvl w:val="1"/>
          <w:numId w:val="6"/>
        </w:numPr>
        <w:tabs>
          <w:tab w:val="left" w:pos="-1440"/>
        </w:tabs>
        <w:ind w:left="1134"/>
        <w:contextualSpacing w:val="0"/>
        <w:outlineLvl w:val="1"/>
        <w:rPr>
          <w:rFonts w:cs="Arial"/>
          <w:sz w:val="20"/>
        </w:rPr>
      </w:pPr>
      <w:r w:rsidRPr="00283663">
        <w:rPr>
          <w:rFonts w:cs="Arial"/>
          <w:sz w:val="20"/>
        </w:rPr>
        <w:t>Maintenance: Maintain mock-up during construction for workmanship comparison; remove and legally dispose of mock-up when no longer required.</w:t>
      </w:r>
    </w:p>
    <w:p w:rsidR="00F40608" w:rsidRDefault="00F40608" w:rsidP="005C095B">
      <w:pPr>
        <w:pStyle w:val="ListParagraph"/>
        <w:numPr>
          <w:ilvl w:val="1"/>
          <w:numId w:val="6"/>
        </w:numPr>
        <w:tabs>
          <w:tab w:val="left" w:pos="-1440"/>
        </w:tabs>
        <w:ind w:left="1134"/>
        <w:contextualSpacing w:val="0"/>
        <w:outlineLvl w:val="1"/>
        <w:rPr>
          <w:rFonts w:cs="Arial"/>
          <w:sz w:val="20"/>
        </w:rPr>
      </w:pPr>
      <w:r w:rsidRPr="00283663">
        <w:rPr>
          <w:rFonts w:cs="Arial"/>
          <w:sz w:val="20"/>
        </w:rPr>
        <w:t xml:space="preserve">Incorporation: Mock-up </w:t>
      </w:r>
      <w:proofErr w:type="gramStart"/>
      <w:r w:rsidRPr="00283663">
        <w:rPr>
          <w:rFonts w:cs="Arial"/>
          <w:sz w:val="20"/>
        </w:rPr>
        <w:t>may be incorporated</w:t>
      </w:r>
      <w:proofErr w:type="gramEnd"/>
      <w:r w:rsidRPr="00283663">
        <w:rPr>
          <w:rFonts w:cs="Arial"/>
          <w:sz w:val="20"/>
        </w:rPr>
        <w:t xml:space="preserve"> into final construction upon Owner’s approval.</w:t>
      </w:r>
    </w:p>
    <w:p w:rsidR="005335B0" w:rsidRPr="005335B0" w:rsidRDefault="005335B0" w:rsidP="005335B0">
      <w:pPr>
        <w:pStyle w:val="ListParagraph"/>
        <w:rPr>
          <w:rFonts w:cs="Arial"/>
          <w:sz w:val="20"/>
        </w:rPr>
      </w:pPr>
    </w:p>
    <w:p w:rsidR="00F40608" w:rsidRDefault="00F40608" w:rsidP="005C095B">
      <w:pPr>
        <w:pStyle w:val="ListParagraph"/>
        <w:numPr>
          <w:ilvl w:val="0"/>
          <w:numId w:val="6"/>
        </w:numPr>
        <w:tabs>
          <w:tab w:val="left" w:pos="-1440"/>
        </w:tabs>
        <w:contextualSpacing w:val="0"/>
        <w:outlineLvl w:val="0"/>
        <w:rPr>
          <w:rFonts w:cs="Arial"/>
          <w:sz w:val="20"/>
        </w:rPr>
      </w:pPr>
      <w:r w:rsidRPr="00283663">
        <w:rPr>
          <w:rFonts w:cs="Arial"/>
          <w:sz w:val="20"/>
        </w:rPr>
        <w:t>Pre-installation Meeting: Conduct pre-installation meeting to verify project requirements, substrate conditions, manufacturer’s installation instructions, manufacturer’s warranty requirements, and installer qualifications.</w:t>
      </w:r>
    </w:p>
    <w:p w:rsidR="005335B0" w:rsidRPr="00283663" w:rsidRDefault="005335B0" w:rsidP="005335B0">
      <w:pPr>
        <w:pStyle w:val="ListParagraph"/>
        <w:tabs>
          <w:tab w:val="left" w:pos="-1440"/>
        </w:tabs>
        <w:contextualSpacing w:val="0"/>
        <w:outlineLvl w:val="0"/>
        <w:rPr>
          <w:rFonts w:cs="Arial"/>
          <w:sz w:val="20"/>
        </w:rPr>
      </w:pPr>
    </w:p>
    <w:p w:rsidR="00F40608" w:rsidRDefault="00F40608" w:rsidP="005C095B">
      <w:pPr>
        <w:pStyle w:val="Level1"/>
        <w:numPr>
          <w:ilvl w:val="0"/>
          <w:numId w:val="6"/>
        </w:numPr>
        <w:tabs>
          <w:tab w:val="left" w:pos="-1440"/>
        </w:tabs>
        <w:ind w:right="450"/>
        <w:rPr>
          <w:rFonts w:cs="Arial"/>
          <w:sz w:val="20"/>
        </w:rPr>
      </w:pPr>
      <w:r w:rsidRPr="00283663">
        <w:rPr>
          <w:rFonts w:cs="Arial"/>
          <w:sz w:val="20"/>
        </w:rPr>
        <w:t>Bond Test:  Ins</w:t>
      </w:r>
      <w:r w:rsidR="00CF2DF6" w:rsidRPr="00283663">
        <w:rPr>
          <w:rFonts w:cs="Arial"/>
          <w:sz w:val="20"/>
        </w:rPr>
        <w:t xml:space="preserve">tall multiple bond tests using </w:t>
      </w:r>
      <w:proofErr w:type="gramStart"/>
      <w:r w:rsidRPr="00283663">
        <w:rPr>
          <w:rFonts w:cs="Arial"/>
          <w:sz w:val="20"/>
        </w:rPr>
        <w:t>3</w:t>
      </w:r>
      <w:proofErr w:type="gramEnd"/>
      <w:r w:rsidRPr="00283663">
        <w:rPr>
          <w:rFonts w:cs="Arial"/>
          <w:sz w:val="20"/>
        </w:rPr>
        <w:t>’</w:t>
      </w:r>
      <w:r w:rsidR="00CF2DF6" w:rsidRPr="00283663">
        <w:rPr>
          <w:rFonts w:cs="Arial"/>
          <w:sz w:val="20"/>
        </w:rPr>
        <w:t xml:space="preserve"> </w:t>
      </w:r>
      <w:r w:rsidRPr="00283663">
        <w:rPr>
          <w:rFonts w:cs="Arial"/>
          <w:sz w:val="20"/>
        </w:rPr>
        <w:t>x</w:t>
      </w:r>
      <w:r w:rsidR="00CF2DF6" w:rsidRPr="00283663">
        <w:rPr>
          <w:rFonts w:cs="Arial"/>
          <w:sz w:val="20"/>
        </w:rPr>
        <w:t xml:space="preserve"> </w:t>
      </w:r>
      <w:r w:rsidRPr="00283663">
        <w:rPr>
          <w:rFonts w:cs="Arial"/>
          <w:sz w:val="20"/>
        </w:rPr>
        <w:t>3’ pieces of material adhered with the appropriate adhesive to verify quality of adhesion. Document results</w:t>
      </w:r>
      <w:r w:rsidR="00C214D7" w:rsidRPr="00283663">
        <w:rPr>
          <w:rFonts w:cs="Arial"/>
          <w:sz w:val="20"/>
        </w:rPr>
        <w:t>.</w:t>
      </w:r>
    </w:p>
    <w:p w:rsidR="00430861" w:rsidRPr="00283663" w:rsidRDefault="00430861" w:rsidP="00283663">
      <w:pPr>
        <w:rPr>
          <w:rFonts w:cs="Arial"/>
          <w:sz w:val="20"/>
        </w:rPr>
      </w:pPr>
    </w:p>
    <w:p w:rsidR="00F40608" w:rsidRPr="00506696" w:rsidRDefault="00F40608" w:rsidP="005C095B">
      <w:pPr>
        <w:pStyle w:val="ListParagraph"/>
        <w:numPr>
          <w:ilvl w:val="1"/>
          <w:numId w:val="20"/>
        </w:numPr>
        <w:rPr>
          <w:rFonts w:cs="Arial"/>
          <w:sz w:val="20"/>
        </w:rPr>
      </w:pPr>
      <w:r w:rsidRPr="00506696">
        <w:rPr>
          <w:rFonts w:cs="Arial"/>
          <w:sz w:val="20"/>
        </w:rPr>
        <w:t>SITE CONDITIONS</w:t>
      </w:r>
    </w:p>
    <w:p w:rsidR="005335B0" w:rsidRPr="005335B0" w:rsidRDefault="005335B0" w:rsidP="005335B0">
      <w:pPr>
        <w:pStyle w:val="ListParagraph"/>
        <w:ind w:left="360"/>
        <w:rPr>
          <w:rFonts w:cs="Arial"/>
          <w:sz w:val="20"/>
        </w:rPr>
      </w:pPr>
    </w:p>
    <w:p w:rsidR="00F40608" w:rsidRDefault="00F40608" w:rsidP="005C095B">
      <w:pPr>
        <w:pStyle w:val="ListParagraph"/>
        <w:numPr>
          <w:ilvl w:val="0"/>
          <w:numId w:val="7"/>
        </w:numPr>
        <w:tabs>
          <w:tab w:val="left" w:pos="-1440"/>
        </w:tabs>
        <w:ind w:left="709"/>
        <w:contextualSpacing w:val="0"/>
        <w:outlineLvl w:val="0"/>
        <w:rPr>
          <w:rFonts w:cs="Arial"/>
          <w:sz w:val="20"/>
        </w:rPr>
      </w:pPr>
      <w:r w:rsidRPr="00283663">
        <w:rPr>
          <w:rFonts w:cs="Arial"/>
          <w:sz w:val="20"/>
        </w:rPr>
        <w:t>Temperature Requirements:</w:t>
      </w:r>
      <w:r w:rsidR="005335B0">
        <w:rPr>
          <w:rFonts w:cs="Arial"/>
          <w:sz w:val="20"/>
        </w:rPr>
        <w:t xml:space="preserve"> Keep materials at temperature between </w:t>
      </w:r>
      <w:r w:rsidR="000D400D">
        <w:rPr>
          <w:rFonts w:cs="Arial"/>
          <w:sz w:val="20"/>
        </w:rPr>
        <w:t>20</w:t>
      </w:r>
      <w:r w:rsidR="005335B0">
        <w:rPr>
          <w:rFonts w:cs="Arial"/>
          <w:sz w:val="20"/>
        </w:rPr>
        <w:t>C (</w:t>
      </w:r>
      <w:r w:rsidR="000D400D">
        <w:rPr>
          <w:rFonts w:cs="Arial"/>
          <w:sz w:val="20"/>
        </w:rPr>
        <w:t>68</w:t>
      </w:r>
      <w:r w:rsidR="005335B0">
        <w:rPr>
          <w:rFonts w:cs="Arial"/>
          <w:sz w:val="20"/>
        </w:rPr>
        <w:t>F) and 26.6C (80F)</w:t>
      </w:r>
      <w:r w:rsidRPr="00283663">
        <w:rPr>
          <w:rFonts w:cs="Arial"/>
          <w:sz w:val="20"/>
        </w:rPr>
        <w:t xml:space="preserve">. For further information, refer to current Altro </w:t>
      </w:r>
      <w:r w:rsidR="005335B0">
        <w:rPr>
          <w:rFonts w:cs="Arial"/>
          <w:sz w:val="20"/>
        </w:rPr>
        <w:t>Promenade i</w:t>
      </w:r>
      <w:r w:rsidRPr="00283663">
        <w:rPr>
          <w:rFonts w:cs="Arial"/>
          <w:sz w:val="20"/>
        </w:rPr>
        <w:t xml:space="preserve">nstallation </w:t>
      </w:r>
      <w:r w:rsidR="005335B0">
        <w:rPr>
          <w:rFonts w:cs="Arial"/>
          <w:sz w:val="20"/>
        </w:rPr>
        <w:t>guide</w:t>
      </w:r>
      <w:r w:rsidRPr="00283663">
        <w:rPr>
          <w:rFonts w:cs="Arial"/>
          <w:sz w:val="20"/>
        </w:rPr>
        <w:t>.</w:t>
      </w:r>
    </w:p>
    <w:p w:rsidR="005335B0" w:rsidRPr="00283663" w:rsidRDefault="005335B0" w:rsidP="005335B0">
      <w:pPr>
        <w:pStyle w:val="ListParagraph"/>
        <w:tabs>
          <w:tab w:val="left" w:pos="-1440"/>
        </w:tabs>
        <w:ind w:left="709"/>
        <w:contextualSpacing w:val="0"/>
        <w:outlineLvl w:val="0"/>
        <w:rPr>
          <w:rFonts w:cs="Arial"/>
          <w:sz w:val="20"/>
        </w:rPr>
      </w:pPr>
    </w:p>
    <w:p w:rsidR="00F40608" w:rsidRPr="005335B0" w:rsidRDefault="005335B0" w:rsidP="005C095B">
      <w:pPr>
        <w:pStyle w:val="ListParagraph"/>
        <w:numPr>
          <w:ilvl w:val="0"/>
          <w:numId w:val="7"/>
        </w:numPr>
        <w:tabs>
          <w:tab w:val="left" w:pos="-1440"/>
        </w:tabs>
        <w:contextualSpacing w:val="0"/>
        <w:outlineLvl w:val="0"/>
        <w:rPr>
          <w:rFonts w:cs="Arial"/>
          <w:sz w:val="20"/>
        </w:rPr>
      </w:pPr>
      <w:r w:rsidRPr="005335B0">
        <w:rPr>
          <w:rFonts w:cs="Arial"/>
          <w:sz w:val="20"/>
        </w:rPr>
        <w:t>Maintain environmental conditions (temperature, humidity and ventilation) within limits recommended by manufacturer for optimum results. Do not install products under environmental conditions outside of manufacturer’s recommended limits.</w:t>
      </w:r>
      <w:r w:rsidR="00F40608" w:rsidRPr="005335B0">
        <w:rPr>
          <w:rFonts w:cs="Arial"/>
          <w:sz w:val="20"/>
        </w:rPr>
        <w:t xml:space="preserve"> </w:t>
      </w:r>
    </w:p>
    <w:p w:rsidR="00F40608" w:rsidRPr="00283663" w:rsidRDefault="00F40608" w:rsidP="00283663">
      <w:pPr>
        <w:tabs>
          <w:tab w:val="left" w:pos="-1440"/>
        </w:tabs>
        <w:ind w:left="1440" w:hanging="720"/>
        <w:outlineLvl w:val="0"/>
        <w:rPr>
          <w:rFonts w:cs="Arial"/>
          <w:sz w:val="20"/>
        </w:rPr>
      </w:pPr>
    </w:p>
    <w:p w:rsidR="00F40608" w:rsidRPr="008951CE" w:rsidRDefault="00F40608" w:rsidP="005C095B">
      <w:pPr>
        <w:pStyle w:val="ListParagraph"/>
        <w:numPr>
          <w:ilvl w:val="1"/>
          <w:numId w:val="20"/>
        </w:numPr>
        <w:rPr>
          <w:rFonts w:cs="Arial"/>
          <w:sz w:val="20"/>
        </w:rPr>
      </w:pPr>
      <w:r w:rsidRPr="008951CE">
        <w:rPr>
          <w:rFonts w:cs="Arial"/>
          <w:sz w:val="20"/>
        </w:rPr>
        <w:t>DELIVERY, STORAGE AND HANDLING</w:t>
      </w:r>
    </w:p>
    <w:p w:rsidR="008951CE" w:rsidRPr="008951CE" w:rsidRDefault="008951CE" w:rsidP="008951CE">
      <w:pPr>
        <w:pStyle w:val="ListParagraph"/>
        <w:ind w:left="360" w:right="450"/>
        <w:rPr>
          <w:rFonts w:cs="Arial"/>
          <w:sz w:val="20"/>
        </w:rPr>
      </w:pPr>
    </w:p>
    <w:p w:rsidR="008951CE" w:rsidRDefault="00F40608" w:rsidP="005C095B">
      <w:pPr>
        <w:pStyle w:val="ListParagraph"/>
        <w:numPr>
          <w:ilvl w:val="0"/>
          <w:numId w:val="8"/>
        </w:numPr>
        <w:ind w:right="450"/>
        <w:contextualSpacing w:val="0"/>
        <w:rPr>
          <w:rFonts w:cs="Arial"/>
          <w:sz w:val="20"/>
        </w:rPr>
      </w:pPr>
      <w:r w:rsidRPr="008951CE">
        <w:rPr>
          <w:rFonts w:cs="Arial"/>
          <w:sz w:val="20"/>
        </w:rPr>
        <w:t>Ordering: Comply with manufacturer’s ordering instructions and lead time requirements to avoid construction delays.</w:t>
      </w:r>
    </w:p>
    <w:p w:rsidR="008951CE" w:rsidRDefault="008951CE" w:rsidP="008951CE">
      <w:pPr>
        <w:pStyle w:val="ListParagraph"/>
        <w:ind w:right="450"/>
        <w:contextualSpacing w:val="0"/>
        <w:rPr>
          <w:rFonts w:cs="Arial"/>
          <w:sz w:val="20"/>
        </w:rPr>
      </w:pPr>
    </w:p>
    <w:p w:rsidR="00F40608" w:rsidRDefault="00F40608" w:rsidP="005C095B">
      <w:pPr>
        <w:pStyle w:val="ListParagraph"/>
        <w:numPr>
          <w:ilvl w:val="0"/>
          <w:numId w:val="8"/>
        </w:numPr>
        <w:ind w:right="450"/>
        <w:contextualSpacing w:val="0"/>
        <w:rPr>
          <w:rFonts w:cs="Arial"/>
          <w:sz w:val="20"/>
        </w:rPr>
      </w:pPr>
      <w:r w:rsidRPr="008951CE">
        <w:rPr>
          <w:rFonts w:cs="Arial"/>
          <w:sz w:val="20"/>
        </w:rPr>
        <w:t>Deliver, store and handle resilient flooring materials in accordance with Section 01610</w:t>
      </w:r>
      <w:r w:rsidR="00AF6F9F" w:rsidRPr="008951CE">
        <w:rPr>
          <w:rFonts w:cs="Arial"/>
          <w:sz w:val="20"/>
        </w:rPr>
        <w:t xml:space="preserve"> - Basic Material </w:t>
      </w:r>
      <w:r w:rsidRPr="008951CE">
        <w:rPr>
          <w:rFonts w:cs="Arial"/>
          <w:sz w:val="20"/>
        </w:rPr>
        <w:t>Requirements.</w:t>
      </w:r>
    </w:p>
    <w:p w:rsidR="008951CE" w:rsidRPr="008951CE" w:rsidRDefault="008951CE" w:rsidP="008951CE">
      <w:pPr>
        <w:pStyle w:val="ListParagraph"/>
        <w:rPr>
          <w:rFonts w:cs="Arial"/>
          <w:sz w:val="20"/>
        </w:rPr>
      </w:pPr>
    </w:p>
    <w:p w:rsidR="00F40608" w:rsidRDefault="00F40608" w:rsidP="005C095B">
      <w:pPr>
        <w:pStyle w:val="ListParagraph"/>
        <w:numPr>
          <w:ilvl w:val="0"/>
          <w:numId w:val="8"/>
        </w:numPr>
        <w:ind w:right="450"/>
        <w:contextualSpacing w:val="0"/>
        <w:rPr>
          <w:rFonts w:cs="Arial"/>
          <w:sz w:val="20"/>
        </w:rPr>
      </w:pPr>
      <w:r w:rsidRPr="00283663">
        <w:rPr>
          <w:rFonts w:cs="Arial"/>
          <w:sz w:val="20"/>
        </w:rPr>
        <w:t>Deliver materials in manufacturer’s original, unopened, undamaged containers with identification labels intact.</w:t>
      </w:r>
    </w:p>
    <w:p w:rsidR="008951CE" w:rsidRPr="008951CE" w:rsidRDefault="008951CE" w:rsidP="008951CE">
      <w:pPr>
        <w:pStyle w:val="ListParagraph"/>
        <w:rPr>
          <w:rFonts w:cs="Arial"/>
          <w:sz w:val="20"/>
        </w:rPr>
      </w:pPr>
    </w:p>
    <w:p w:rsidR="00F40608" w:rsidRDefault="00F40608" w:rsidP="005C095B">
      <w:pPr>
        <w:pStyle w:val="ListParagraph"/>
        <w:numPr>
          <w:ilvl w:val="0"/>
          <w:numId w:val="8"/>
        </w:numPr>
        <w:ind w:right="450"/>
        <w:contextualSpacing w:val="0"/>
        <w:rPr>
          <w:rFonts w:cs="Arial"/>
          <w:sz w:val="20"/>
        </w:rPr>
      </w:pPr>
      <w:r w:rsidRPr="00283663">
        <w:rPr>
          <w:rFonts w:cs="Arial"/>
          <w:sz w:val="20"/>
        </w:rPr>
        <w:t>Store materials protected from exposure to harmful weather conditions, at temperature and humidity conditions recommended by manufacturer.</w:t>
      </w:r>
    </w:p>
    <w:p w:rsidR="008951CE" w:rsidRPr="008951CE" w:rsidRDefault="008951CE" w:rsidP="008951CE">
      <w:pPr>
        <w:pStyle w:val="ListParagraph"/>
        <w:rPr>
          <w:rFonts w:cs="Arial"/>
          <w:sz w:val="20"/>
        </w:rPr>
      </w:pPr>
    </w:p>
    <w:p w:rsidR="00F40608" w:rsidRPr="00283663" w:rsidRDefault="00F40608" w:rsidP="005C095B">
      <w:pPr>
        <w:pStyle w:val="ListParagraph"/>
        <w:numPr>
          <w:ilvl w:val="0"/>
          <w:numId w:val="8"/>
        </w:numPr>
        <w:ind w:right="450"/>
        <w:contextualSpacing w:val="0"/>
        <w:rPr>
          <w:rFonts w:cs="Arial"/>
          <w:sz w:val="20"/>
        </w:rPr>
      </w:pPr>
      <w:r w:rsidRPr="00283663">
        <w:rPr>
          <w:rFonts w:cs="Arial"/>
          <w:sz w:val="20"/>
        </w:rPr>
        <w:t>Store rolls in dry locations. Stand rolls on end. Protect and secure rolls from falling.</w:t>
      </w:r>
    </w:p>
    <w:p w:rsidR="00F40608" w:rsidRPr="00283663" w:rsidRDefault="00F40608" w:rsidP="00283663">
      <w:pPr>
        <w:rPr>
          <w:rFonts w:cs="Arial"/>
          <w:sz w:val="20"/>
        </w:rPr>
      </w:pPr>
    </w:p>
    <w:p w:rsidR="00F40608" w:rsidRPr="00506696" w:rsidRDefault="00F40608" w:rsidP="005C095B">
      <w:pPr>
        <w:pStyle w:val="ListParagraph"/>
        <w:numPr>
          <w:ilvl w:val="1"/>
          <w:numId w:val="20"/>
        </w:numPr>
        <w:rPr>
          <w:rFonts w:cs="Arial"/>
          <w:sz w:val="20"/>
        </w:rPr>
      </w:pPr>
      <w:r w:rsidRPr="00506696">
        <w:rPr>
          <w:rFonts w:cs="Arial"/>
          <w:sz w:val="20"/>
        </w:rPr>
        <w:t>WASTE MANAGEMENT AND DISPOSAL</w:t>
      </w:r>
    </w:p>
    <w:p w:rsidR="00506696" w:rsidRPr="00506696" w:rsidRDefault="00506696" w:rsidP="00506696">
      <w:pPr>
        <w:pStyle w:val="ListParagraph"/>
        <w:ind w:left="360" w:right="450"/>
        <w:rPr>
          <w:rFonts w:cs="Arial"/>
          <w:sz w:val="20"/>
        </w:rPr>
      </w:pPr>
    </w:p>
    <w:p w:rsidR="00F40608" w:rsidRPr="00283663" w:rsidRDefault="00F40608" w:rsidP="00283663">
      <w:pPr>
        <w:ind w:left="426" w:right="450"/>
        <w:rPr>
          <w:rFonts w:cs="Arial"/>
          <w:sz w:val="20"/>
        </w:rPr>
      </w:pPr>
      <w:r w:rsidRPr="00283663">
        <w:rPr>
          <w:rFonts w:cs="Arial"/>
          <w:sz w:val="20"/>
        </w:rPr>
        <w:t>.1</w:t>
      </w:r>
      <w:r w:rsidRPr="00283663">
        <w:rPr>
          <w:rFonts w:cs="Arial"/>
          <w:sz w:val="20"/>
        </w:rPr>
        <w:tab/>
        <w:t>Deposit all packaging materials in appropriate container on site for recycling or reuse.</w:t>
      </w:r>
    </w:p>
    <w:p w:rsidR="00F40608" w:rsidRPr="00283663" w:rsidRDefault="00F40608" w:rsidP="00283663">
      <w:pPr>
        <w:ind w:left="426" w:right="450"/>
        <w:rPr>
          <w:rFonts w:cs="Arial"/>
          <w:sz w:val="20"/>
        </w:rPr>
      </w:pPr>
      <w:r w:rsidRPr="00283663">
        <w:rPr>
          <w:rFonts w:cs="Arial"/>
          <w:sz w:val="20"/>
        </w:rPr>
        <w:t>.2</w:t>
      </w:r>
      <w:r w:rsidRPr="00283663">
        <w:rPr>
          <w:rFonts w:cs="Arial"/>
          <w:sz w:val="20"/>
        </w:rPr>
        <w:tab/>
        <w:t>Avoid using landfill waste disposal procedures when recycling facilities are available.</w:t>
      </w:r>
    </w:p>
    <w:p w:rsidR="00F40608" w:rsidRPr="00283663" w:rsidRDefault="00F40608" w:rsidP="00283663">
      <w:pPr>
        <w:ind w:left="426" w:right="450"/>
        <w:rPr>
          <w:rFonts w:cs="Arial"/>
          <w:sz w:val="20"/>
        </w:rPr>
      </w:pPr>
      <w:r w:rsidRPr="00283663">
        <w:rPr>
          <w:rFonts w:cs="Arial"/>
          <w:sz w:val="20"/>
        </w:rPr>
        <w:t>.3</w:t>
      </w:r>
      <w:r w:rsidRPr="00283663">
        <w:rPr>
          <w:rFonts w:cs="Arial"/>
          <w:sz w:val="20"/>
        </w:rPr>
        <w:tab/>
        <w:t>Keep all discarded packaging away from children.</w:t>
      </w:r>
    </w:p>
    <w:p w:rsidR="00F40608" w:rsidRPr="00283663" w:rsidRDefault="00F40608" w:rsidP="00283663">
      <w:pPr>
        <w:ind w:right="450"/>
        <w:rPr>
          <w:rFonts w:cs="Arial"/>
          <w:sz w:val="20"/>
        </w:rPr>
      </w:pPr>
    </w:p>
    <w:p w:rsidR="00F40608" w:rsidRDefault="00F40608" w:rsidP="005C095B">
      <w:pPr>
        <w:pStyle w:val="ListParagraph"/>
        <w:numPr>
          <w:ilvl w:val="1"/>
          <w:numId w:val="20"/>
        </w:numPr>
        <w:ind w:right="450"/>
        <w:rPr>
          <w:rFonts w:cs="Arial"/>
          <w:sz w:val="20"/>
        </w:rPr>
      </w:pPr>
      <w:r w:rsidRPr="00283663">
        <w:rPr>
          <w:rFonts w:cs="Arial"/>
          <w:sz w:val="20"/>
        </w:rPr>
        <w:t>WARRANTY</w:t>
      </w:r>
    </w:p>
    <w:p w:rsidR="00506696" w:rsidRPr="00283663" w:rsidRDefault="00506696" w:rsidP="00506696">
      <w:pPr>
        <w:pStyle w:val="ListParagraph"/>
        <w:ind w:left="360" w:right="450"/>
        <w:rPr>
          <w:rFonts w:cs="Arial"/>
          <w:sz w:val="20"/>
        </w:rPr>
      </w:pPr>
    </w:p>
    <w:p w:rsidR="00F40608" w:rsidRPr="00283663" w:rsidRDefault="00F40608" w:rsidP="00283663">
      <w:pPr>
        <w:numPr>
          <w:ilvl w:val="0"/>
          <w:numId w:val="3"/>
        </w:numPr>
        <w:ind w:left="709" w:right="450" w:hanging="283"/>
        <w:rPr>
          <w:rFonts w:cs="Arial"/>
          <w:sz w:val="20"/>
        </w:rPr>
      </w:pPr>
      <w:r w:rsidRPr="00283663">
        <w:rPr>
          <w:rFonts w:cs="Arial"/>
          <w:sz w:val="20"/>
        </w:rPr>
        <w:t xml:space="preserve">Warranty period for Altro </w:t>
      </w:r>
      <w:r w:rsidR="00EC35FF">
        <w:rPr>
          <w:rFonts w:cs="Arial"/>
          <w:sz w:val="20"/>
        </w:rPr>
        <w:t>Promenade</w:t>
      </w:r>
      <w:r w:rsidR="004C0E27" w:rsidRPr="00283663">
        <w:rPr>
          <w:rFonts w:cs="Arial"/>
          <w:sz w:val="20"/>
        </w:rPr>
        <w:t xml:space="preserve"> shall be 10</w:t>
      </w:r>
      <w:r w:rsidRPr="00283663">
        <w:rPr>
          <w:rFonts w:cs="Arial"/>
          <w:sz w:val="20"/>
        </w:rPr>
        <w:t xml:space="preserve"> years commencing on </w:t>
      </w:r>
      <w:r w:rsidR="00EC35FF">
        <w:rPr>
          <w:rFonts w:cs="Arial"/>
          <w:sz w:val="20"/>
        </w:rPr>
        <w:t>date of substantial completion.  Refer to conditions of the contract for project warranty provisions.</w:t>
      </w:r>
    </w:p>
    <w:p w:rsidR="002C5277" w:rsidRDefault="002C5277" w:rsidP="00EC35FF">
      <w:pPr>
        <w:ind w:right="450"/>
        <w:rPr>
          <w:rFonts w:cs="Arial"/>
          <w:sz w:val="20"/>
        </w:rPr>
      </w:pPr>
    </w:p>
    <w:p w:rsidR="00EC35FF" w:rsidRPr="00506696" w:rsidRDefault="00EC35FF" w:rsidP="005C095B">
      <w:pPr>
        <w:pStyle w:val="ListParagraph"/>
        <w:numPr>
          <w:ilvl w:val="1"/>
          <w:numId w:val="20"/>
        </w:numPr>
        <w:ind w:right="450"/>
        <w:rPr>
          <w:rFonts w:cs="Arial"/>
          <w:sz w:val="20"/>
        </w:rPr>
      </w:pPr>
      <w:r w:rsidRPr="00506696">
        <w:rPr>
          <w:rFonts w:cs="Arial"/>
          <w:sz w:val="20"/>
        </w:rPr>
        <w:t>MATERIALS</w:t>
      </w:r>
    </w:p>
    <w:p w:rsidR="00506696" w:rsidRPr="00506696" w:rsidRDefault="00506696" w:rsidP="00506696">
      <w:pPr>
        <w:pStyle w:val="ListParagraph"/>
        <w:ind w:left="360" w:right="450"/>
        <w:rPr>
          <w:rFonts w:cs="Arial"/>
          <w:sz w:val="20"/>
        </w:rPr>
      </w:pPr>
    </w:p>
    <w:p w:rsidR="00EC35FF" w:rsidRPr="00283663" w:rsidRDefault="00EC35FF" w:rsidP="00EC35FF">
      <w:pPr>
        <w:tabs>
          <w:tab w:val="left" w:pos="426"/>
        </w:tabs>
        <w:ind w:left="720" w:right="450" w:hanging="720"/>
        <w:rPr>
          <w:rFonts w:cs="Arial"/>
          <w:sz w:val="20"/>
        </w:rPr>
      </w:pPr>
      <w:r>
        <w:rPr>
          <w:rFonts w:cs="Arial"/>
          <w:sz w:val="20"/>
        </w:rPr>
        <w:t xml:space="preserve"> </w:t>
      </w:r>
      <w:r>
        <w:rPr>
          <w:rFonts w:cs="Arial"/>
          <w:sz w:val="20"/>
        </w:rPr>
        <w:tab/>
        <w:t>.1</w:t>
      </w:r>
      <w:r>
        <w:rPr>
          <w:rFonts w:cs="Arial"/>
          <w:sz w:val="20"/>
        </w:rPr>
        <w:tab/>
        <w:t xml:space="preserve">Altro Promenade uses polyester reinforced PVC membrane with ultra-violet resistance, for </w:t>
      </w:r>
      <w:proofErr w:type="gramStart"/>
      <w:r>
        <w:rPr>
          <w:rFonts w:cs="Arial"/>
          <w:sz w:val="20"/>
        </w:rPr>
        <w:t>fully-adhered</w:t>
      </w:r>
      <w:proofErr w:type="gramEnd"/>
      <w:r>
        <w:rPr>
          <w:rFonts w:cs="Arial"/>
          <w:sz w:val="20"/>
        </w:rPr>
        <w:t xml:space="preserve"> installation with heat-welded seams and perimeter attachment. </w:t>
      </w:r>
      <w:r>
        <w:rPr>
          <w:rFonts w:cs="Arial"/>
          <w:sz w:val="20"/>
        </w:rPr>
        <w:tab/>
      </w:r>
    </w:p>
    <w:p w:rsidR="00EC35FF" w:rsidRDefault="00EC35FF" w:rsidP="00283663">
      <w:pPr>
        <w:keepNext/>
        <w:keepLines/>
        <w:ind w:right="450"/>
        <w:rPr>
          <w:rFonts w:cs="Arial"/>
          <w:b/>
          <w:sz w:val="20"/>
        </w:rPr>
      </w:pPr>
    </w:p>
    <w:p w:rsidR="00EC35FF" w:rsidRDefault="00EC35FF" w:rsidP="00283663">
      <w:pPr>
        <w:keepNext/>
        <w:keepLines/>
        <w:ind w:right="450"/>
        <w:rPr>
          <w:rFonts w:cs="Arial"/>
          <w:b/>
          <w:sz w:val="20"/>
        </w:rPr>
      </w:pPr>
    </w:p>
    <w:p w:rsidR="00F40608" w:rsidRPr="00283663" w:rsidRDefault="00F40608" w:rsidP="00283663">
      <w:pPr>
        <w:keepNext/>
        <w:keepLines/>
        <w:ind w:right="450"/>
        <w:rPr>
          <w:rFonts w:cs="Arial"/>
          <w:sz w:val="20"/>
        </w:rPr>
      </w:pPr>
      <w:r w:rsidRPr="00283663">
        <w:rPr>
          <w:rFonts w:cs="Arial"/>
          <w:b/>
          <w:sz w:val="20"/>
        </w:rPr>
        <w:t xml:space="preserve">PART </w:t>
      </w:r>
      <w:proofErr w:type="gramStart"/>
      <w:r w:rsidRPr="00283663">
        <w:rPr>
          <w:rFonts w:cs="Arial"/>
          <w:b/>
          <w:sz w:val="20"/>
        </w:rPr>
        <w:t>2</w:t>
      </w:r>
      <w:proofErr w:type="gramEnd"/>
      <w:r w:rsidRPr="00283663">
        <w:rPr>
          <w:rFonts w:cs="Arial"/>
          <w:b/>
          <w:sz w:val="20"/>
        </w:rPr>
        <w:tab/>
        <w:t>PRODUCTS</w:t>
      </w:r>
    </w:p>
    <w:p w:rsidR="00B47400" w:rsidRDefault="00B47400" w:rsidP="00283663">
      <w:pPr>
        <w:ind w:right="450"/>
        <w:rPr>
          <w:rFonts w:cs="Arial"/>
          <w:sz w:val="20"/>
        </w:rPr>
      </w:pPr>
    </w:p>
    <w:p w:rsidR="00F40608" w:rsidRPr="009717C2" w:rsidRDefault="00F40608" w:rsidP="009717C2">
      <w:pPr>
        <w:pStyle w:val="ListParagraph"/>
        <w:numPr>
          <w:ilvl w:val="1"/>
          <w:numId w:val="21"/>
        </w:numPr>
        <w:ind w:right="450"/>
        <w:rPr>
          <w:rFonts w:cs="Arial"/>
          <w:sz w:val="20"/>
        </w:rPr>
      </w:pPr>
      <w:r w:rsidRPr="009717C2">
        <w:rPr>
          <w:rFonts w:cs="Arial"/>
          <w:sz w:val="20"/>
        </w:rPr>
        <w:t>SAFETY FLOORING</w:t>
      </w:r>
    </w:p>
    <w:p w:rsidR="00F40608" w:rsidRPr="00283663" w:rsidRDefault="00F40608" w:rsidP="00283663">
      <w:pPr>
        <w:pStyle w:val="Level1"/>
        <w:numPr>
          <w:ilvl w:val="0"/>
          <w:numId w:val="0"/>
        </w:numPr>
        <w:tabs>
          <w:tab w:val="left" w:pos="-1440"/>
        </w:tabs>
        <w:ind w:left="709" w:right="450" w:hanging="142"/>
        <w:rPr>
          <w:rFonts w:cs="Arial"/>
          <w:sz w:val="20"/>
        </w:rPr>
      </w:pPr>
      <w:r w:rsidRPr="00283663">
        <w:rPr>
          <w:rFonts w:cs="Arial"/>
          <w:sz w:val="20"/>
        </w:rPr>
        <w:tab/>
      </w:r>
    </w:p>
    <w:p w:rsidR="00F40608" w:rsidRPr="00283663" w:rsidRDefault="009717C2" w:rsidP="009717C2">
      <w:pPr>
        <w:pStyle w:val="Level1"/>
        <w:numPr>
          <w:ilvl w:val="0"/>
          <w:numId w:val="0"/>
        </w:numPr>
        <w:tabs>
          <w:tab w:val="left" w:pos="-1440"/>
        </w:tabs>
        <w:ind w:right="450"/>
        <w:rPr>
          <w:rFonts w:cs="Arial"/>
          <w:sz w:val="20"/>
        </w:rPr>
      </w:pPr>
      <w:r>
        <w:rPr>
          <w:rFonts w:cs="Arial"/>
          <w:b/>
          <w:sz w:val="20"/>
        </w:rPr>
        <w:tab/>
        <w:t xml:space="preserve">.1 </w:t>
      </w:r>
      <w:r w:rsidR="00B47400">
        <w:rPr>
          <w:rFonts w:cs="Arial"/>
          <w:b/>
          <w:sz w:val="20"/>
        </w:rPr>
        <w:t>Slip Resistant Sheet Vinyl Manufacturer</w:t>
      </w:r>
      <w:r w:rsidR="00F40608" w:rsidRPr="00283663">
        <w:rPr>
          <w:rFonts w:cs="Arial"/>
          <w:sz w:val="20"/>
        </w:rPr>
        <w:t>:</w:t>
      </w:r>
      <w:r w:rsidR="00B47400">
        <w:rPr>
          <w:rFonts w:cs="Arial"/>
          <w:sz w:val="20"/>
        </w:rPr>
        <w:t xml:space="preserve"> Promenade by</w:t>
      </w:r>
      <w:r w:rsidR="00F40608" w:rsidRPr="00283663">
        <w:rPr>
          <w:rFonts w:cs="Arial"/>
          <w:sz w:val="20"/>
        </w:rPr>
        <w:t xml:space="preserve"> Altro.</w:t>
      </w:r>
    </w:p>
    <w:p w:rsidR="00F40608" w:rsidRPr="00283663" w:rsidRDefault="009717C2" w:rsidP="009717C2">
      <w:pPr>
        <w:widowControl/>
        <w:tabs>
          <w:tab w:val="left" w:pos="-1440"/>
        </w:tabs>
        <w:ind w:right="450"/>
        <w:rPr>
          <w:rFonts w:cs="Arial"/>
          <w:sz w:val="20"/>
        </w:rPr>
      </w:pPr>
      <w:r>
        <w:rPr>
          <w:rFonts w:cs="Arial"/>
          <w:sz w:val="20"/>
        </w:rPr>
        <w:tab/>
      </w:r>
      <w:r>
        <w:rPr>
          <w:rFonts w:cs="Arial"/>
          <w:sz w:val="20"/>
        </w:rPr>
        <w:tab/>
      </w:r>
      <w:r w:rsidR="00F40608" w:rsidRPr="00283663">
        <w:rPr>
          <w:rFonts w:cs="Arial"/>
          <w:sz w:val="20"/>
        </w:rPr>
        <w:t>.1</w:t>
      </w:r>
      <w:r w:rsidR="00F40608" w:rsidRPr="00283663">
        <w:rPr>
          <w:rFonts w:cs="Arial"/>
          <w:sz w:val="20"/>
        </w:rPr>
        <w:tab/>
        <w:t xml:space="preserve">CANADA: 6221 Kennedy Rd, Unit 1, Mississauga ON, L5T 2S8 </w:t>
      </w:r>
    </w:p>
    <w:p w:rsidR="00F40608" w:rsidRDefault="00F40608" w:rsidP="00283663">
      <w:pPr>
        <w:widowControl/>
        <w:tabs>
          <w:tab w:val="left" w:pos="-1440"/>
        </w:tabs>
        <w:ind w:left="2127" w:right="450" w:hanging="709"/>
        <w:rPr>
          <w:rFonts w:cs="Arial"/>
          <w:sz w:val="20"/>
        </w:rPr>
      </w:pPr>
      <w:r w:rsidRPr="00283663">
        <w:rPr>
          <w:rFonts w:cs="Arial"/>
          <w:sz w:val="20"/>
        </w:rPr>
        <w:t xml:space="preserve">       </w:t>
      </w:r>
      <w:r w:rsidRPr="00283663">
        <w:rPr>
          <w:rFonts w:cs="Arial"/>
          <w:sz w:val="20"/>
        </w:rPr>
        <w:tab/>
        <w:t>Toll Free: 800.565.4658</w:t>
      </w:r>
      <w:r w:rsidR="00B47400">
        <w:rPr>
          <w:rFonts w:cs="Arial"/>
          <w:sz w:val="20"/>
        </w:rPr>
        <w:t>,</w:t>
      </w:r>
      <w:r w:rsidRPr="00283663">
        <w:rPr>
          <w:rFonts w:cs="Arial"/>
          <w:sz w:val="20"/>
        </w:rPr>
        <w:t xml:space="preserve"> Tel: 905.564.1330</w:t>
      </w:r>
      <w:r w:rsidR="00B47400">
        <w:rPr>
          <w:rFonts w:cs="Arial"/>
          <w:sz w:val="20"/>
        </w:rPr>
        <w:t xml:space="preserve">; </w:t>
      </w:r>
      <w:r w:rsidRPr="00283663">
        <w:rPr>
          <w:rFonts w:cs="Arial"/>
          <w:sz w:val="20"/>
        </w:rPr>
        <w:t>Fax: 905.564.0750</w:t>
      </w:r>
    </w:p>
    <w:p w:rsidR="00B47400" w:rsidRPr="00283663" w:rsidRDefault="00B47400" w:rsidP="00283663">
      <w:pPr>
        <w:widowControl/>
        <w:tabs>
          <w:tab w:val="left" w:pos="-1440"/>
        </w:tabs>
        <w:ind w:left="2127" w:right="450" w:hanging="709"/>
        <w:rPr>
          <w:rFonts w:cs="Arial"/>
          <w:sz w:val="20"/>
        </w:rPr>
      </w:pPr>
    </w:p>
    <w:p w:rsidR="00B47400" w:rsidRPr="00B47400" w:rsidRDefault="00B47400" w:rsidP="005C095B">
      <w:pPr>
        <w:pStyle w:val="ListParagraph"/>
        <w:widowControl/>
        <w:numPr>
          <w:ilvl w:val="0"/>
          <w:numId w:val="16"/>
        </w:numPr>
        <w:ind w:left="2138"/>
        <w:contextualSpacing w:val="0"/>
        <w:rPr>
          <w:rFonts w:cs="Arial"/>
          <w:b/>
          <w:sz w:val="20"/>
        </w:rPr>
      </w:pPr>
      <w:r w:rsidRPr="00B47400">
        <w:rPr>
          <w:rFonts w:cs="Arial"/>
          <w:b/>
          <w:sz w:val="20"/>
        </w:rPr>
        <w:t xml:space="preserve">Acceptable </w:t>
      </w:r>
      <w:r w:rsidR="00F33EDD" w:rsidRPr="00B47400">
        <w:rPr>
          <w:rFonts w:cs="Arial"/>
          <w:b/>
          <w:sz w:val="20"/>
        </w:rPr>
        <w:t>Material:</w:t>
      </w:r>
      <w:r w:rsidR="007559E9" w:rsidRPr="00B47400">
        <w:rPr>
          <w:rFonts w:cs="Arial"/>
          <w:b/>
          <w:sz w:val="20"/>
        </w:rPr>
        <w:t xml:space="preserve"> </w:t>
      </w:r>
      <w:r w:rsidRPr="00B47400">
        <w:rPr>
          <w:rFonts w:cs="Arial"/>
          <w:b/>
          <w:sz w:val="20"/>
        </w:rPr>
        <w:t>Altro Promenade</w:t>
      </w:r>
      <w:r>
        <w:rPr>
          <w:rFonts w:cs="Arial"/>
          <w:b/>
          <w:sz w:val="20"/>
        </w:rPr>
        <w:t>, m</w:t>
      </w:r>
      <w:r w:rsidR="007559E9" w:rsidRPr="00B47400">
        <w:rPr>
          <w:rFonts w:cs="Arial"/>
          <w:sz w:val="20"/>
        </w:rPr>
        <w:t xml:space="preserve">easurements and product weights given </w:t>
      </w:r>
      <w:r>
        <w:rPr>
          <w:rFonts w:cs="Arial"/>
          <w:sz w:val="20"/>
        </w:rPr>
        <w:t xml:space="preserve">below </w:t>
      </w:r>
      <w:r w:rsidR="007559E9" w:rsidRPr="00B47400">
        <w:rPr>
          <w:rFonts w:cs="Arial"/>
          <w:sz w:val="20"/>
        </w:rPr>
        <w:t>are approximate</w:t>
      </w:r>
      <w:r w:rsidR="0016544F" w:rsidRPr="00B47400">
        <w:rPr>
          <w:rFonts w:cs="Arial"/>
          <w:sz w:val="20"/>
        </w:rPr>
        <w:t>.</w:t>
      </w:r>
      <w:r>
        <w:rPr>
          <w:rFonts w:cs="Arial"/>
          <w:sz w:val="20"/>
        </w:rPr>
        <w:t xml:space="preserve"> </w:t>
      </w:r>
      <w:r w:rsidRPr="00B47400">
        <w:rPr>
          <w:rFonts w:cs="Arial"/>
          <w:sz w:val="20"/>
        </w:rPr>
        <w:t>Slip Resistant Tested to meet ADA requirements: ASTM F1303 – Type II, Wear</w:t>
      </w:r>
      <w:r w:rsidR="00452C96">
        <w:rPr>
          <w:rFonts w:cs="Arial"/>
          <w:sz w:val="20"/>
        </w:rPr>
        <w:t>-</w:t>
      </w:r>
      <w:r w:rsidRPr="00B47400">
        <w:rPr>
          <w:rFonts w:cs="Arial"/>
          <w:sz w:val="20"/>
        </w:rPr>
        <w:t>lay</w:t>
      </w:r>
      <w:r w:rsidR="00452C96">
        <w:rPr>
          <w:rFonts w:cs="Arial"/>
          <w:sz w:val="20"/>
        </w:rPr>
        <w:t>er</w:t>
      </w:r>
      <w:r w:rsidRPr="00B47400">
        <w:rPr>
          <w:rFonts w:cs="Arial"/>
          <w:sz w:val="20"/>
        </w:rPr>
        <w:t xml:space="preserve"> 0.7mm (ISO24340),</w:t>
      </w:r>
    </w:p>
    <w:p w:rsidR="00B47400" w:rsidRPr="00B47400" w:rsidRDefault="00B47400" w:rsidP="009717C2">
      <w:pPr>
        <w:widowControl/>
        <w:ind w:left="720"/>
        <w:rPr>
          <w:rFonts w:cs="Arial"/>
          <w:b/>
          <w:sz w:val="20"/>
        </w:rPr>
      </w:pPr>
    </w:p>
    <w:p w:rsidR="00F40608" w:rsidRDefault="009717C2" w:rsidP="009717C2">
      <w:pPr>
        <w:widowControl/>
        <w:ind w:left="-698"/>
        <w:rPr>
          <w:rFonts w:cs="Arial"/>
          <w:b/>
          <w:sz w:val="20"/>
        </w:rPr>
      </w:pPr>
      <w:r>
        <w:rPr>
          <w:rFonts w:cs="Arial"/>
          <w:b/>
          <w:sz w:val="20"/>
        </w:rPr>
        <w:t xml:space="preserve">  </w:t>
      </w:r>
      <w:r>
        <w:rPr>
          <w:rFonts w:cs="Arial"/>
          <w:b/>
          <w:sz w:val="20"/>
        </w:rPr>
        <w:tab/>
        <w:t xml:space="preserve"> </w:t>
      </w:r>
      <w:r>
        <w:rPr>
          <w:rFonts w:cs="Arial"/>
          <w:b/>
          <w:sz w:val="20"/>
        </w:rPr>
        <w:tab/>
      </w:r>
      <w:r w:rsidR="00B47400">
        <w:rPr>
          <w:rFonts w:cs="Arial"/>
          <w:b/>
          <w:sz w:val="20"/>
        </w:rPr>
        <w:t>C</w:t>
      </w:r>
      <w:r w:rsidR="00F40608" w:rsidRPr="00B47400">
        <w:rPr>
          <w:rFonts w:cs="Arial"/>
          <w:b/>
          <w:sz w:val="20"/>
        </w:rPr>
        <w:t>OLOUR</w:t>
      </w:r>
      <w:r w:rsidR="00B47400">
        <w:rPr>
          <w:rFonts w:cs="Arial"/>
          <w:b/>
          <w:sz w:val="20"/>
        </w:rPr>
        <w:t>S</w:t>
      </w:r>
    </w:p>
    <w:p w:rsidR="00B47400" w:rsidRPr="00B47400" w:rsidRDefault="00B47400" w:rsidP="009717C2">
      <w:pPr>
        <w:ind w:left="1462" w:right="450" w:hanging="720"/>
        <w:rPr>
          <w:rFonts w:cs="Arial"/>
          <w:sz w:val="20"/>
        </w:rPr>
      </w:pPr>
      <w:r w:rsidRPr="00B47400">
        <w:rPr>
          <w:rFonts w:cs="Arial"/>
          <w:sz w:val="20"/>
        </w:rPr>
        <w:t>1.</w:t>
      </w:r>
      <w:r w:rsidRPr="00B47400">
        <w:rPr>
          <w:rFonts w:cs="Arial"/>
          <w:sz w:val="20"/>
        </w:rPr>
        <w:tab/>
      </w:r>
      <w:r w:rsidRPr="00B47400">
        <w:rPr>
          <w:rFonts w:cs="Arial"/>
          <w:b/>
          <w:sz w:val="20"/>
        </w:rPr>
        <w:t>P401 Kitts:</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2.</w:t>
      </w:r>
      <w:r w:rsidRPr="00B47400">
        <w:rPr>
          <w:rFonts w:cs="Arial"/>
          <w:sz w:val="20"/>
        </w:rPr>
        <w:tab/>
      </w:r>
      <w:r w:rsidRPr="00B47400">
        <w:rPr>
          <w:rFonts w:cs="Arial"/>
          <w:b/>
          <w:sz w:val="20"/>
        </w:rPr>
        <w:t>P402 Nevis:</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3.</w:t>
      </w:r>
      <w:r w:rsidRPr="00B47400">
        <w:rPr>
          <w:rFonts w:cs="Arial"/>
          <w:sz w:val="20"/>
        </w:rPr>
        <w:tab/>
      </w:r>
      <w:r w:rsidRPr="00B47400">
        <w:rPr>
          <w:rFonts w:cs="Arial"/>
          <w:b/>
          <w:sz w:val="20"/>
        </w:rPr>
        <w:t>P404 Antigua:</w:t>
      </w:r>
      <w:r w:rsidRPr="00B47400">
        <w:rPr>
          <w:rFonts w:cs="Arial"/>
          <w:sz w:val="20"/>
        </w:rPr>
        <w:t xml:space="preserve"> Thickness: 0.098” (2.5 mm); Roll Width: 5'11" (1820 mm); Roll Length 32’9” (10 m); Roll Weight: </w:t>
      </w:r>
      <w:r w:rsidRPr="00B47400">
        <w:rPr>
          <w:rFonts w:cs="Arial"/>
          <w:snapToGrid w:val="0"/>
          <w:sz w:val="20"/>
        </w:rPr>
        <w:t xml:space="preserve">120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w:t>
      </w:r>
    </w:p>
    <w:p w:rsidR="00B47400" w:rsidRPr="00B47400" w:rsidRDefault="00B47400" w:rsidP="009717C2">
      <w:pPr>
        <w:ind w:left="1462" w:right="450" w:hanging="720"/>
        <w:rPr>
          <w:rFonts w:cs="Arial"/>
          <w:sz w:val="20"/>
        </w:rPr>
      </w:pPr>
      <w:r w:rsidRPr="00B47400">
        <w:rPr>
          <w:rFonts w:cs="Arial"/>
          <w:sz w:val="20"/>
        </w:rPr>
        <w:t>4.</w:t>
      </w:r>
      <w:r w:rsidRPr="00B47400">
        <w:rPr>
          <w:rFonts w:cs="Arial"/>
          <w:sz w:val="20"/>
        </w:rPr>
        <w:tab/>
      </w:r>
      <w:r w:rsidRPr="00B47400">
        <w:rPr>
          <w:rFonts w:cs="Arial"/>
          <w:b/>
          <w:sz w:val="20"/>
        </w:rPr>
        <w:t xml:space="preserve">P603 </w:t>
      </w:r>
      <w:proofErr w:type="spellStart"/>
      <w:r w:rsidRPr="00B47400">
        <w:rPr>
          <w:rFonts w:cs="Arial"/>
          <w:b/>
          <w:sz w:val="20"/>
        </w:rPr>
        <w:t>Tobago</w:t>
      </w:r>
      <w:proofErr w:type="gramStart"/>
      <w:r w:rsidRPr="00B47400">
        <w:rPr>
          <w:rFonts w:cs="Arial"/>
          <w:b/>
          <w:sz w:val="20"/>
        </w:rPr>
        <w:t>:</w:t>
      </w:r>
      <w:r w:rsidRPr="00B47400">
        <w:rPr>
          <w:rFonts w:cs="Arial"/>
          <w:sz w:val="20"/>
        </w:rPr>
        <w:t>Thickness</w:t>
      </w:r>
      <w:proofErr w:type="spellEnd"/>
      <w:proofErr w:type="gramEnd"/>
      <w:r w:rsidRPr="00B47400">
        <w:rPr>
          <w:rFonts w:cs="Arial"/>
          <w:sz w:val="20"/>
        </w:rPr>
        <w:t>: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5.</w:t>
      </w:r>
      <w:r w:rsidRPr="00B47400">
        <w:rPr>
          <w:rFonts w:cs="Arial"/>
          <w:sz w:val="20"/>
        </w:rPr>
        <w:tab/>
      </w:r>
      <w:r w:rsidRPr="00B47400">
        <w:rPr>
          <w:rFonts w:cs="Arial"/>
          <w:b/>
          <w:sz w:val="20"/>
        </w:rPr>
        <w:t>P640 Barbuda:</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6.</w:t>
      </w:r>
      <w:r w:rsidRPr="00B47400">
        <w:rPr>
          <w:rFonts w:cs="Arial"/>
          <w:sz w:val="20"/>
        </w:rPr>
        <w:tab/>
      </w:r>
      <w:r w:rsidRPr="00B47400">
        <w:rPr>
          <w:rFonts w:cs="Arial"/>
          <w:b/>
          <w:sz w:val="20"/>
        </w:rPr>
        <w:t>P642 Grenada:</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7.</w:t>
      </w:r>
      <w:r w:rsidRPr="00B47400">
        <w:rPr>
          <w:rFonts w:cs="Arial"/>
          <w:sz w:val="20"/>
        </w:rPr>
        <w:tab/>
      </w:r>
      <w:r w:rsidRPr="00B47400">
        <w:rPr>
          <w:rFonts w:cs="Arial"/>
          <w:b/>
          <w:sz w:val="20"/>
        </w:rPr>
        <w:t>P643 Turks:</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8.</w:t>
      </w:r>
      <w:r w:rsidRPr="00B47400">
        <w:rPr>
          <w:rFonts w:cs="Arial"/>
          <w:sz w:val="20"/>
        </w:rPr>
        <w:tab/>
      </w:r>
      <w:r w:rsidRPr="00B47400">
        <w:rPr>
          <w:rFonts w:cs="Arial"/>
          <w:b/>
          <w:sz w:val="20"/>
        </w:rPr>
        <w:t>P801 Martinique:</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9.</w:t>
      </w:r>
      <w:r w:rsidRPr="00B47400">
        <w:rPr>
          <w:rFonts w:cs="Arial"/>
          <w:sz w:val="20"/>
        </w:rPr>
        <w:tab/>
      </w:r>
      <w:r w:rsidRPr="00B47400">
        <w:rPr>
          <w:rFonts w:cs="Arial"/>
          <w:b/>
          <w:sz w:val="20"/>
        </w:rPr>
        <w:t>P802 Curacao:</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ind w:left="1462" w:right="450" w:hanging="720"/>
        <w:rPr>
          <w:rFonts w:cs="Arial"/>
          <w:sz w:val="20"/>
        </w:rPr>
      </w:pPr>
      <w:r w:rsidRPr="00B47400">
        <w:rPr>
          <w:rFonts w:cs="Arial"/>
          <w:sz w:val="20"/>
        </w:rPr>
        <w:t>10.</w:t>
      </w:r>
      <w:r w:rsidRPr="00B47400">
        <w:rPr>
          <w:rFonts w:cs="Arial"/>
          <w:sz w:val="20"/>
        </w:rPr>
        <w:tab/>
      </w:r>
      <w:r w:rsidRPr="00B47400">
        <w:rPr>
          <w:rFonts w:cs="Arial"/>
          <w:b/>
          <w:sz w:val="20"/>
        </w:rPr>
        <w:t>P807 Trinidad:</w:t>
      </w:r>
      <w:r w:rsidRPr="00B47400">
        <w:rPr>
          <w:rFonts w:cs="Arial"/>
          <w:sz w:val="20"/>
        </w:rPr>
        <w:t xml:space="preserve"> Thickness: 0.098” (2.5 mm); Roll Width: 5'11" (1820 mm); Roll Length 32’9” (10 m); Roll Weight: 1</w:t>
      </w:r>
      <w:r w:rsidRPr="00B47400">
        <w:rPr>
          <w:rFonts w:cs="Arial"/>
          <w:snapToGrid w:val="0"/>
          <w:sz w:val="20"/>
        </w:rPr>
        <w:t xml:space="preserve">20 </w:t>
      </w:r>
      <w:proofErr w:type="spellStart"/>
      <w:r w:rsidRPr="00B47400">
        <w:rPr>
          <w:rFonts w:cs="Arial"/>
          <w:snapToGrid w:val="0"/>
          <w:sz w:val="20"/>
        </w:rPr>
        <w:t>lb</w:t>
      </w:r>
      <w:proofErr w:type="spellEnd"/>
      <w:r w:rsidRPr="00B47400">
        <w:rPr>
          <w:rFonts w:cs="Arial"/>
          <w:snapToGrid w:val="0"/>
          <w:sz w:val="20"/>
        </w:rPr>
        <w:t xml:space="preserve"> (100 kg)</w:t>
      </w:r>
      <w:r w:rsidRPr="00B47400">
        <w:rPr>
          <w:rFonts w:cs="Arial"/>
          <w:sz w:val="20"/>
        </w:rPr>
        <w:t xml:space="preserve">;  </w:t>
      </w:r>
    </w:p>
    <w:p w:rsidR="00B47400" w:rsidRPr="00B47400" w:rsidRDefault="00B47400" w:rsidP="009717C2">
      <w:pPr>
        <w:widowControl/>
        <w:ind w:left="720"/>
        <w:rPr>
          <w:rFonts w:cs="Arial"/>
          <w:b/>
          <w:sz w:val="20"/>
        </w:rPr>
      </w:pPr>
    </w:p>
    <w:p w:rsidR="00F40608" w:rsidRPr="00283663" w:rsidRDefault="00981883" w:rsidP="00283663">
      <w:pPr>
        <w:keepNext/>
        <w:keepLines/>
        <w:tabs>
          <w:tab w:val="left" w:pos="-1440"/>
        </w:tabs>
        <w:ind w:left="720" w:hanging="720"/>
        <w:rPr>
          <w:rFonts w:cs="Arial"/>
          <w:sz w:val="20"/>
        </w:rPr>
      </w:pPr>
      <w:r>
        <w:rPr>
          <w:rFonts w:cs="Arial"/>
          <w:sz w:val="20"/>
        </w:rPr>
        <w:t xml:space="preserve">2.2 </w:t>
      </w:r>
      <w:r w:rsidR="00F40608" w:rsidRPr="00283663">
        <w:rPr>
          <w:rFonts w:cs="Arial"/>
          <w:sz w:val="20"/>
        </w:rPr>
        <w:t>ACCESSORIES</w:t>
      </w:r>
    </w:p>
    <w:p w:rsidR="00F40608" w:rsidRPr="00283663" w:rsidRDefault="00F40608" w:rsidP="00283663">
      <w:pPr>
        <w:keepNext/>
        <w:keepLines/>
        <w:tabs>
          <w:tab w:val="left" w:pos="-1440"/>
        </w:tabs>
        <w:ind w:left="720" w:hanging="720"/>
        <w:rPr>
          <w:rFonts w:cs="Arial"/>
          <w:sz w:val="20"/>
        </w:rPr>
      </w:pPr>
      <w:r w:rsidRPr="00283663">
        <w:rPr>
          <w:rFonts w:cs="Arial"/>
          <w:sz w:val="20"/>
        </w:rPr>
        <w:tab/>
      </w:r>
      <w:r w:rsidR="00F368DD">
        <w:rPr>
          <w:rFonts w:cs="Arial"/>
          <w:sz w:val="20"/>
        </w:rPr>
        <w:t xml:space="preserve">Including but not limited </w:t>
      </w:r>
      <w:proofErr w:type="gramStart"/>
      <w:r w:rsidR="00F368DD">
        <w:rPr>
          <w:rFonts w:cs="Arial"/>
          <w:sz w:val="20"/>
        </w:rPr>
        <w:t>to</w:t>
      </w:r>
      <w:proofErr w:type="gramEnd"/>
      <w:r w:rsidR="00F368DD">
        <w:rPr>
          <w:rFonts w:cs="Arial"/>
          <w:sz w:val="20"/>
        </w:rPr>
        <w:t>:</w:t>
      </w:r>
    </w:p>
    <w:p w:rsidR="00625142" w:rsidRPr="009717C2" w:rsidRDefault="00625142" w:rsidP="009717C2">
      <w:pPr>
        <w:pStyle w:val="Level2"/>
        <w:numPr>
          <w:ilvl w:val="0"/>
          <w:numId w:val="15"/>
        </w:numPr>
        <w:tabs>
          <w:tab w:val="left" w:pos="-1440"/>
        </w:tabs>
        <w:rPr>
          <w:rFonts w:cs="Arial"/>
          <w:sz w:val="20"/>
        </w:rPr>
      </w:pPr>
      <w:r w:rsidRPr="00625142">
        <w:rPr>
          <w:rFonts w:cs="Arial"/>
          <w:sz w:val="20"/>
        </w:rPr>
        <w:t xml:space="preserve">PVC Coated Metal, </w:t>
      </w:r>
      <w:r w:rsidR="00F368DD">
        <w:rPr>
          <w:rFonts w:cs="Arial"/>
          <w:sz w:val="20"/>
        </w:rPr>
        <w:t>Floor drain/</w:t>
      </w:r>
      <w:r w:rsidRPr="00625142">
        <w:rPr>
          <w:rFonts w:cs="Arial"/>
          <w:sz w:val="20"/>
        </w:rPr>
        <w:t>Scuppers, Overflow Drains and Trims as required for proper installation</w:t>
      </w:r>
      <w:r w:rsidRPr="009717C2">
        <w:rPr>
          <w:rFonts w:cs="Arial"/>
          <w:sz w:val="20"/>
        </w:rPr>
        <w:t>.</w:t>
      </w:r>
    </w:p>
    <w:p w:rsidR="0086033C" w:rsidRPr="00625142" w:rsidRDefault="00625142" w:rsidP="009717C2">
      <w:pPr>
        <w:pStyle w:val="Level2"/>
        <w:numPr>
          <w:ilvl w:val="0"/>
          <w:numId w:val="15"/>
        </w:numPr>
        <w:tabs>
          <w:tab w:val="left" w:pos="-1440"/>
        </w:tabs>
        <w:rPr>
          <w:rFonts w:cs="Arial"/>
          <w:sz w:val="20"/>
        </w:rPr>
      </w:pPr>
      <w:r w:rsidRPr="00625142">
        <w:rPr>
          <w:rFonts w:cs="Arial"/>
          <w:sz w:val="20"/>
        </w:rPr>
        <w:t>Surface Conditioners, A</w:t>
      </w:r>
      <w:r w:rsidR="00F368DD">
        <w:rPr>
          <w:rFonts w:cs="Arial"/>
          <w:sz w:val="20"/>
        </w:rPr>
        <w:t>ltrofix 30 2-part adh</w:t>
      </w:r>
      <w:r w:rsidRPr="00625142">
        <w:rPr>
          <w:rFonts w:cs="Arial"/>
          <w:sz w:val="20"/>
        </w:rPr>
        <w:t>esive, Sealants, Fillers and Cleaners as required for proper installation</w:t>
      </w:r>
      <w:r w:rsidRPr="009717C2">
        <w:rPr>
          <w:rFonts w:cs="Arial"/>
          <w:sz w:val="20"/>
        </w:rPr>
        <w:t xml:space="preserve"> </w:t>
      </w:r>
    </w:p>
    <w:p w:rsidR="00625142" w:rsidRPr="00625142" w:rsidRDefault="007A0AD8" w:rsidP="009717C2">
      <w:pPr>
        <w:pStyle w:val="Level2"/>
        <w:numPr>
          <w:ilvl w:val="0"/>
          <w:numId w:val="15"/>
        </w:numPr>
        <w:tabs>
          <w:tab w:val="left" w:pos="-1440"/>
        </w:tabs>
        <w:rPr>
          <w:rFonts w:cs="Arial"/>
          <w:sz w:val="20"/>
        </w:rPr>
      </w:pPr>
      <w:r>
        <w:rPr>
          <w:rFonts w:cs="Arial"/>
          <w:sz w:val="20"/>
        </w:rPr>
        <w:t>F</w:t>
      </w:r>
      <w:r w:rsidR="00625142" w:rsidRPr="00625142">
        <w:rPr>
          <w:rFonts w:cs="Arial"/>
          <w:sz w:val="20"/>
        </w:rPr>
        <w:t xml:space="preserve">astening </w:t>
      </w:r>
      <w:r>
        <w:rPr>
          <w:rFonts w:cs="Arial"/>
          <w:sz w:val="20"/>
        </w:rPr>
        <w:t xml:space="preserve">products to be </w:t>
      </w:r>
      <w:proofErr w:type="spellStart"/>
      <w:r>
        <w:rPr>
          <w:rFonts w:cs="Arial"/>
          <w:sz w:val="20"/>
        </w:rPr>
        <w:t>colour</w:t>
      </w:r>
      <w:proofErr w:type="spellEnd"/>
      <w:r>
        <w:rPr>
          <w:rFonts w:cs="Arial"/>
          <w:sz w:val="20"/>
        </w:rPr>
        <w:t xml:space="preserve"> coordinated to material.</w:t>
      </w:r>
    </w:p>
    <w:p w:rsidR="00F40608" w:rsidRPr="00283663" w:rsidRDefault="00F40608" w:rsidP="00283663">
      <w:pPr>
        <w:keepNext/>
        <w:keepLines/>
        <w:rPr>
          <w:rFonts w:cs="Arial"/>
          <w:b/>
          <w:sz w:val="20"/>
        </w:rPr>
      </w:pPr>
    </w:p>
    <w:p w:rsidR="00625142" w:rsidRDefault="00625142" w:rsidP="00283663">
      <w:pPr>
        <w:keepNext/>
        <w:keepLines/>
        <w:rPr>
          <w:rFonts w:cs="Arial"/>
          <w:b/>
          <w:sz w:val="20"/>
        </w:rPr>
      </w:pPr>
    </w:p>
    <w:p w:rsidR="00F40608" w:rsidRPr="00283663" w:rsidRDefault="00F40608" w:rsidP="00283663">
      <w:pPr>
        <w:keepNext/>
        <w:keepLines/>
        <w:rPr>
          <w:rFonts w:cs="Arial"/>
          <w:sz w:val="20"/>
        </w:rPr>
      </w:pPr>
      <w:r w:rsidRPr="00283663">
        <w:rPr>
          <w:rFonts w:cs="Arial"/>
          <w:b/>
          <w:sz w:val="20"/>
        </w:rPr>
        <w:t xml:space="preserve">PART </w:t>
      </w:r>
      <w:proofErr w:type="gramStart"/>
      <w:r w:rsidRPr="00283663">
        <w:rPr>
          <w:rFonts w:cs="Arial"/>
          <w:b/>
          <w:sz w:val="20"/>
        </w:rPr>
        <w:t>3</w:t>
      </w:r>
      <w:proofErr w:type="gramEnd"/>
      <w:r w:rsidRPr="00283663">
        <w:rPr>
          <w:rFonts w:cs="Arial"/>
          <w:b/>
          <w:sz w:val="20"/>
        </w:rPr>
        <w:t xml:space="preserve"> EXECUTION</w:t>
      </w:r>
    </w:p>
    <w:p w:rsidR="00625142" w:rsidRDefault="00625142" w:rsidP="00283663">
      <w:pPr>
        <w:keepNext/>
        <w:keepLines/>
        <w:rPr>
          <w:rFonts w:cs="Arial"/>
          <w:sz w:val="20"/>
        </w:rPr>
      </w:pPr>
    </w:p>
    <w:p w:rsidR="00F40608" w:rsidRPr="009717C2" w:rsidRDefault="00F40608" w:rsidP="009717C2">
      <w:pPr>
        <w:pStyle w:val="ListParagraph"/>
        <w:keepNext/>
        <w:keepLines/>
        <w:numPr>
          <w:ilvl w:val="1"/>
          <w:numId w:val="23"/>
        </w:numPr>
        <w:rPr>
          <w:rFonts w:cs="Arial"/>
          <w:sz w:val="20"/>
        </w:rPr>
      </w:pPr>
      <w:r w:rsidRPr="009717C2">
        <w:rPr>
          <w:rFonts w:cs="Arial"/>
          <w:sz w:val="20"/>
        </w:rPr>
        <w:t>EXAMINATION</w:t>
      </w:r>
    </w:p>
    <w:p w:rsidR="00625142" w:rsidRPr="00283663" w:rsidRDefault="00625142" w:rsidP="00283663">
      <w:pPr>
        <w:keepNext/>
        <w:keepLines/>
        <w:rPr>
          <w:rFonts w:cs="Arial"/>
          <w:sz w:val="20"/>
        </w:rPr>
      </w:pPr>
    </w:p>
    <w:p w:rsidR="00F40608" w:rsidRDefault="009717C2" w:rsidP="004F6DED">
      <w:pPr>
        <w:pStyle w:val="Level2"/>
        <w:numPr>
          <w:ilvl w:val="0"/>
          <w:numId w:val="0"/>
        </w:numPr>
        <w:tabs>
          <w:tab w:val="left" w:pos="-1440"/>
        </w:tabs>
        <w:ind w:left="709" w:hanging="425"/>
        <w:rPr>
          <w:rFonts w:cs="Arial"/>
          <w:sz w:val="20"/>
        </w:rPr>
      </w:pPr>
      <w:r>
        <w:rPr>
          <w:rFonts w:cs="Arial"/>
          <w:sz w:val="20"/>
        </w:rPr>
        <w:t>.1</w:t>
      </w:r>
      <w:r>
        <w:rPr>
          <w:rFonts w:cs="Arial"/>
          <w:sz w:val="20"/>
        </w:rPr>
        <w:tab/>
      </w:r>
      <w:r w:rsidR="00F40608" w:rsidRPr="00283663">
        <w:rPr>
          <w:rFonts w:cs="Arial"/>
          <w:sz w:val="20"/>
        </w:rPr>
        <w:t>Compliance: Comply with manufacturer’s product data, including product techni</w:t>
      </w:r>
      <w:r w:rsidR="002D2ADC" w:rsidRPr="00283663">
        <w:rPr>
          <w:rFonts w:cs="Arial"/>
          <w:sz w:val="20"/>
        </w:rPr>
        <w:t>cal bulletins and product catalog</w:t>
      </w:r>
      <w:r w:rsidR="00625142">
        <w:rPr>
          <w:rFonts w:cs="Arial"/>
          <w:sz w:val="20"/>
        </w:rPr>
        <w:t>ue</w:t>
      </w:r>
      <w:r w:rsidR="002D2ADC" w:rsidRPr="00283663">
        <w:rPr>
          <w:rFonts w:cs="Arial"/>
          <w:sz w:val="20"/>
        </w:rPr>
        <w:t>.  I</w:t>
      </w:r>
      <w:r w:rsidR="00F40608" w:rsidRPr="00283663">
        <w:rPr>
          <w:rFonts w:cs="Arial"/>
          <w:sz w:val="20"/>
        </w:rPr>
        <w:t xml:space="preserve">nstallation instructions found at </w:t>
      </w:r>
      <w:hyperlink r:id="rId8" w:history="1">
        <w:r w:rsidR="00F40608" w:rsidRPr="00283663">
          <w:rPr>
            <w:rStyle w:val="Hyperlink"/>
            <w:rFonts w:ascii="Arial" w:hAnsi="Arial" w:cs="Arial"/>
            <w:sz w:val="20"/>
            <w:szCs w:val="20"/>
          </w:rPr>
          <w:t>www.altrofloors.com</w:t>
        </w:r>
      </w:hyperlink>
      <w:r w:rsidR="00F40608" w:rsidRPr="00283663">
        <w:rPr>
          <w:rFonts w:cs="Arial"/>
          <w:sz w:val="20"/>
        </w:rPr>
        <w:t>.</w:t>
      </w:r>
    </w:p>
    <w:p w:rsidR="00625142" w:rsidRDefault="00625142" w:rsidP="004F6DED">
      <w:pPr>
        <w:pStyle w:val="Level2"/>
        <w:numPr>
          <w:ilvl w:val="0"/>
          <w:numId w:val="0"/>
        </w:numPr>
        <w:tabs>
          <w:tab w:val="left" w:pos="-1440"/>
        </w:tabs>
        <w:ind w:left="709" w:hanging="425"/>
        <w:rPr>
          <w:rFonts w:cs="Arial"/>
          <w:sz w:val="20"/>
        </w:rPr>
      </w:pPr>
    </w:p>
    <w:p w:rsidR="00625142" w:rsidRDefault="009717C2" w:rsidP="004F6DED">
      <w:pPr>
        <w:pStyle w:val="Level2"/>
        <w:numPr>
          <w:ilvl w:val="0"/>
          <w:numId w:val="0"/>
        </w:numPr>
        <w:tabs>
          <w:tab w:val="left" w:pos="-1440"/>
        </w:tabs>
        <w:ind w:left="709" w:hanging="425"/>
        <w:rPr>
          <w:rFonts w:cs="Arial"/>
          <w:sz w:val="20"/>
        </w:rPr>
      </w:pPr>
      <w:r>
        <w:rPr>
          <w:rFonts w:cs="Arial"/>
          <w:sz w:val="20"/>
        </w:rPr>
        <w:t xml:space="preserve">.2  </w:t>
      </w:r>
      <w:r w:rsidR="004F6DED">
        <w:rPr>
          <w:rFonts w:cs="Arial"/>
          <w:sz w:val="20"/>
        </w:rPr>
        <w:t xml:space="preserve">   </w:t>
      </w:r>
      <w:r w:rsidR="00625142">
        <w:rPr>
          <w:rFonts w:cs="Arial"/>
          <w:sz w:val="20"/>
        </w:rPr>
        <w:t>Do not begin installation until substrates have been properly prepared.</w:t>
      </w:r>
    </w:p>
    <w:p w:rsidR="00625142" w:rsidRDefault="00625142" w:rsidP="004F6DED">
      <w:pPr>
        <w:pStyle w:val="Level1"/>
        <w:numPr>
          <w:ilvl w:val="0"/>
          <w:numId w:val="0"/>
        </w:numPr>
        <w:tabs>
          <w:tab w:val="left" w:pos="-1440"/>
          <w:tab w:val="left" w:pos="1440"/>
        </w:tabs>
        <w:ind w:left="709" w:hanging="425"/>
        <w:rPr>
          <w:rFonts w:cs="Arial"/>
          <w:sz w:val="20"/>
        </w:rPr>
      </w:pPr>
    </w:p>
    <w:p w:rsidR="00F40608" w:rsidRDefault="009717C2" w:rsidP="004F6DED">
      <w:pPr>
        <w:pStyle w:val="Level1"/>
        <w:numPr>
          <w:ilvl w:val="0"/>
          <w:numId w:val="0"/>
        </w:numPr>
        <w:tabs>
          <w:tab w:val="left" w:pos="-1440"/>
          <w:tab w:val="left" w:pos="1440"/>
        </w:tabs>
        <w:ind w:left="709" w:hanging="425"/>
        <w:rPr>
          <w:rFonts w:cs="Arial"/>
          <w:sz w:val="20"/>
        </w:rPr>
      </w:pPr>
      <w:r>
        <w:rPr>
          <w:rFonts w:cs="Arial"/>
          <w:sz w:val="20"/>
        </w:rPr>
        <w:t xml:space="preserve">.3  </w:t>
      </w:r>
      <w:r w:rsidR="004F6DED">
        <w:rPr>
          <w:rFonts w:cs="Arial"/>
          <w:sz w:val="20"/>
        </w:rPr>
        <w:t xml:space="preserve">   </w:t>
      </w:r>
      <w:r w:rsidR="00F40608" w:rsidRPr="00283663">
        <w:rPr>
          <w:rFonts w:cs="Arial"/>
          <w:sz w:val="20"/>
        </w:rPr>
        <w:t xml:space="preserve">Site Verification of Conditions: Verify substrate conditions, which </w:t>
      </w:r>
      <w:proofErr w:type="gramStart"/>
      <w:r w:rsidR="00F40608" w:rsidRPr="00283663">
        <w:rPr>
          <w:rFonts w:cs="Arial"/>
          <w:sz w:val="20"/>
        </w:rPr>
        <w:t>have been previously installed</w:t>
      </w:r>
      <w:proofErr w:type="gramEnd"/>
      <w:r w:rsidR="00F40608" w:rsidRPr="00283663">
        <w:rPr>
          <w:rFonts w:cs="Arial"/>
          <w:sz w:val="20"/>
        </w:rPr>
        <w:t xml:space="preserve"> under other </w:t>
      </w:r>
      <w:r w:rsidR="00F40608" w:rsidRPr="00283663">
        <w:rPr>
          <w:rFonts w:cs="Arial"/>
          <w:sz w:val="20"/>
        </w:rPr>
        <w:lastRenderedPageBreak/>
        <w:t>sections, are acceptable for product installation in accordance w</w:t>
      </w:r>
      <w:r w:rsidR="00F9625A">
        <w:rPr>
          <w:rFonts w:cs="Arial"/>
          <w:sz w:val="20"/>
        </w:rPr>
        <w:t>ith manufacturer’s instructions.  If unsatisfactory, notify</w:t>
      </w:r>
      <w:r w:rsidR="004428A4">
        <w:rPr>
          <w:rFonts w:cs="Arial"/>
          <w:sz w:val="20"/>
        </w:rPr>
        <w:t xml:space="preserve"> Client/</w:t>
      </w:r>
      <w:r w:rsidR="00F9625A">
        <w:rPr>
          <w:rFonts w:cs="Arial"/>
          <w:sz w:val="20"/>
        </w:rPr>
        <w:t>Architect</w:t>
      </w:r>
      <w:r w:rsidR="004428A4">
        <w:rPr>
          <w:rFonts w:cs="Arial"/>
          <w:sz w:val="20"/>
        </w:rPr>
        <w:t>/End-user</w:t>
      </w:r>
      <w:r w:rsidR="00F9625A">
        <w:rPr>
          <w:rFonts w:cs="Arial"/>
          <w:sz w:val="20"/>
        </w:rPr>
        <w:t xml:space="preserve"> of unsatisfactory substrate preparation before proceeding.</w:t>
      </w:r>
    </w:p>
    <w:p w:rsidR="00625142" w:rsidRDefault="00625142" w:rsidP="00625142">
      <w:pPr>
        <w:pStyle w:val="ListParagraph"/>
        <w:rPr>
          <w:rFonts w:cs="Arial"/>
          <w:sz w:val="20"/>
        </w:rPr>
      </w:pPr>
    </w:p>
    <w:p w:rsidR="00625142" w:rsidRDefault="008951CE" w:rsidP="008951CE">
      <w:pPr>
        <w:pStyle w:val="Level1"/>
        <w:numPr>
          <w:ilvl w:val="0"/>
          <w:numId w:val="0"/>
        </w:numPr>
        <w:tabs>
          <w:tab w:val="left" w:pos="-1440"/>
          <w:tab w:val="left" w:pos="709"/>
        </w:tabs>
        <w:rPr>
          <w:rFonts w:cs="Arial"/>
          <w:sz w:val="20"/>
        </w:rPr>
      </w:pPr>
      <w:r>
        <w:rPr>
          <w:rFonts w:cs="Arial"/>
          <w:sz w:val="20"/>
        </w:rPr>
        <w:tab/>
      </w:r>
      <w:r w:rsidR="00625142">
        <w:rPr>
          <w:rFonts w:cs="Arial"/>
          <w:sz w:val="20"/>
        </w:rPr>
        <w:t>.</w:t>
      </w:r>
      <w:proofErr w:type="gramStart"/>
      <w:r w:rsidR="00625142">
        <w:rPr>
          <w:rFonts w:cs="Arial"/>
          <w:sz w:val="20"/>
        </w:rPr>
        <w:t xml:space="preserve">1 </w:t>
      </w:r>
      <w:r w:rsidR="00F9625A">
        <w:rPr>
          <w:rFonts w:cs="Arial"/>
          <w:sz w:val="20"/>
        </w:rPr>
        <w:t xml:space="preserve"> </w:t>
      </w:r>
      <w:r w:rsidR="00625142">
        <w:rPr>
          <w:rFonts w:cs="Arial"/>
          <w:sz w:val="20"/>
        </w:rPr>
        <w:t>Verify</w:t>
      </w:r>
      <w:proofErr w:type="gramEnd"/>
      <w:r w:rsidR="00625142">
        <w:rPr>
          <w:rFonts w:cs="Arial"/>
          <w:sz w:val="20"/>
        </w:rPr>
        <w:t xml:space="preserve"> that deck or substrate is:</w:t>
      </w:r>
    </w:p>
    <w:p w:rsidR="00625142" w:rsidRDefault="00625142" w:rsidP="005C095B">
      <w:pPr>
        <w:pStyle w:val="Level1"/>
        <w:numPr>
          <w:ilvl w:val="0"/>
          <w:numId w:val="19"/>
        </w:numPr>
        <w:tabs>
          <w:tab w:val="left" w:pos="-1440"/>
          <w:tab w:val="left" w:pos="1440"/>
        </w:tabs>
        <w:rPr>
          <w:rFonts w:cs="Arial"/>
          <w:sz w:val="20"/>
        </w:rPr>
      </w:pPr>
      <w:r>
        <w:rPr>
          <w:rFonts w:cs="Arial"/>
          <w:sz w:val="20"/>
        </w:rPr>
        <w:t>Secure, well supported, solid, and in accordance with local code structural requirements</w:t>
      </w:r>
    </w:p>
    <w:p w:rsidR="008951CE" w:rsidRDefault="00625142" w:rsidP="005C095B">
      <w:pPr>
        <w:pStyle w:val="Level1"/>
        <w:numPr>
          <w:ilvl w:val="0"/>
          <w:numId w:val="19"/>
        </w:numPr>
        <w:tabs>
          <w:tab w:val="left" w:pos="-1440"/>
          <w:tab w:val="left" w:pos="1440"/>
        </w:tabs>
        <w:rPr>
          <w:rFonts w:cs="Arial"/>
          <w:sz w:val="20"/>
        </w:rPr>
      </w:pPr>
      <w:r>
        <w:rPr>
          <w:rFonts w:cs="Arial"/>
          <w:sz w:val="20"/>
        </w:rPr>
        <w:t>Properly sloped to drains, valleys or eaves</w:t>
      </w:r>
    </w:p>
    <w:p w:rsidR="00625142" w:rsidRDefault="00625142" w:rsidP="005C095B">
      <w:pPr>
        <w:pStyle w:val="Level1"/>
        <w:numPr>
          <w:ilvl w:val="0"/>
          <w:numId w:val="19"/>
        </w:numPr>
        <w:tabs>
          <w:tab w:val="left" w:pos="-1440"/>
          <w:tab w:val="left" w:pos="1440"/>
        </w:tabs>
        <w:rPr>
          <w:rFonts w:cs="Arial"/>
          <w:sz w:val="20"/>
        </w:rPr>
      </w:pPr>
      <w:r>
        <w:rPr>
          <w:rFonts w:cs="Arial"/>
          <w:sz w:val="20"/>
        </w:rPr>
        <w:t>Clean and smooth, free of depressions, waves and projections</w:t>
      </w:r>
    </w:p>
    <w:p w:rsidR="00625142" w:rsidRPr="00283663" w:rsidRDefault="00625142" w:rsidP="005C095B">
      <w:pPr>
        <w:pStyle w:val="Level1"/>
        <w:numPr>
          <w:ilvl w:val="0"/>
          <w:numId w:val="19"/>
        </w:numPr>
        <w:tabs>
          <w:tab w:val="left" w:pos="-1440"/>
          <w:tab w:val="left" w:pos="1440"/>
        </w:tabs>
        <w:rPr>
          <w:rFonts w:cs="Arial"/>
          <w:sz w:val="20"/>
        </w:rPr>
      </w:pPr>
      <w:r>
        <w:rPr>
          <w:rFonts w:cs="Arial"/>
          <w:sz w:val="20"/>
        </w:rPr>
        <w:t>Dry</w:t>
      </w:r>
      <w:r w:rsidR="00F9625A">
        <w:rPr>
          <w:rFonts w:cs="Arial"/>
          <w:sz w:val="20"/>
        </w:rPr>
        <w:t xml:space="preserve"> </w:t>
      </w:r>
      <w:r>
        <w:rPr>
          <w:rFonts w:cs="Arial"/>
          <w:sz w:val="20"/>
        </w:rPr>
        <w:t>and free of dust, ice, and snow</w:t>
      </w:r>
    </w:p>
    <w:p w:rsidR="00F40608" w:rsidRPr="00283663" w:rsidRDefault="00F40608" w:rsidP="008951CE">
      <w:pPr>
        <w:rPr>
          <w:rFonts w:cs="Arial"/>
          <w:sz w:val="20"/>
        </w:rPr>
      </w:pPr>
    </w:p>
    <w:p w:rsidR="00A17308" w:rsidRDefault="00A17308" w:rsidP="00283663">
      <w:pPr>
        <w:ind w:right="450"/>
        <w:rPr>
          <w:rFonts w:cs="Arial"/>
          <w:sz w:val="20"/>
        </w:rPr>
      </w:pPr>
      <w:r w:rsidRPr="00283663">
        <w:rPr>
          <w:rFonts w:cs="Arial"/>
          <w:sz w:val="20"/>
        </w:rPr>
        <w:t>3.2</w:t>
      </w:r>
      <w:r w:rsidR="00981883">
        <w:rPr>
          <w:rFonts w:cs="Arial"/>
          <w:sz w:val="20"/>
        </w:rPr>
        <w:t xml:space="preserve"> </w:t>
      </w:r>
      <w:r w:rsidRPr="00283663">
        <w:rPr>
          <w:rFonts w:cs="Arial"/>
          <w:sz w:val="20"/>
        </w:rPr>
        <w:t>PREPARATION</w:t>
      </w:r>
    </w:p>
    <w:p w:rsidR="00F9625A" w:rsidRPr="00283663" w:rsidRDefault="00F9625A" w:rsidP="00283663">
      <w:pPr>
        <w:ind w:right="450"/>
        <w:rPr>
          <w:rFonts w:cs="Arial"/>
          <w:sz w:val="20"/>
        </w:rPr>
      </w:pPr>
    </w:p>
    <w:p w:rsidR="00A17308" w:rsidRDefault="00F9625A" w:rsidP="004F6DED">
      <w:pPr>
        <w:pStyle w:val="ListParagraph"/>
        <w:widowControl/>
        <w:numPr>
          <w:ilvl w:val="0"/>
          <w:numId w:val="17"/>
        </w:numPr>
        <w:tabs>
          <w:tab w:val="left" w:pos="-1440"/>
        </w:tabs>
        <w:ind w:left="709" w:hanging="425"/>
        <w:contextualSpacing w:val="0"/>
        <w:rPr>
          <w:rFonts w:cs="Arial"/>
          <w:sz w:val="20"/>
        </w:rPr>
      </w:pPr>
      <w:r w:rsidRPr="00F9625A">
        <w:rPr>
          <w:sz w:val="20"/>
          <w:lang w:val="en-CA"/>
        </w:rPr>
        <w:t>Clean surfaces thoroughly prior to installation</w:t>
      </w:r>
      <w:r w:rsidRPr="00287996">
        <w:rPr>
          <w:sz w:val="18"/>
          <w:szCs w:val="18"/>
          <w:lang w:val="en-CA"/>
        </w:rPr>
        <w:t>.</w:t>
      </w:r>
      <w:r>
        <w:rPr>
          <w:sz w:val="18"/>
          <w:szCs w:val="18"/>
          <w:lang w:val="en-CA"/>
        </w:rPr>
        <w:t xml:space="preserve"> </w:t>
      </w:r>
      <w:r w:rsidR="00A17308" w:rsidRPr="00283663">
        <w:rPr>
          <w:rFonts w:cs="Arial"/>
          <w:sz w:val="20"/>
        </w:rPr>
        <w:t>Remove substances that are incompatible with adhesives or contain soap, wax, oil, solvents, or silicone, using mechanical methods recommended by manufacturer.  Do not use solvents.</w:t>
      </w:r>
    </w:p>
    <w:p w:rsidR="00F9625A" w:rsidRPr="00283663" w:rsidRDefault="00F9625A" w:rsidP="004F6DED">
      <w:pPr>
        <w:pStyle w:val="ListParagraph"/>
        <w:widowControl/>
        <w:tabs>
          <w:tab w:val="left" w:pos="-1440"/>
        </w:tabs>
        <w:ind w:left="426" w:hanging="284"/>
        <w:contextualSpacing w:val="0"/>
        <w:rPr>
          <w:rFonts w:cs="Arial"/>
          <w:sz w:val="20"/>
        </w:rPr>
      </w:pPr>
    </w:p>
    <w:p w:rsidR="00A17308" w:rsidRPr="004F6DED" w:rsidRDefault="00D67C80" w:rsidP="004F6DED">
      <w:pPr>
        <w:pStyle w:val="ListParagraph"/>
        <w:widowControl/>
        <w:numPr>
          <w:ilvl w:val="0"/>
          <w:numId w:val="17"/>
        </w:numPr>
        <w:tabs>
          <w:tab w:val="left" w:pos="-1440"/>
        </w:tabs>
        <w:ind w:left="709" w:hanging="425"/>
        <w:contextualSpacing w:val="0"/>
        <w:rPr>
          <w:sz w:val="20"/>
          <w:lang w:val="en-CA"/>
        </w:rPr>
      </w:pPr>
      <w:r w:rsidRPr="00D67C80">
        <w:rPr>
          <w:sz w:val="20"/>
          <w:lang w:val="en-CA"/>
        </w:rPr>
        <w:t xml:space="preserve">Coordinate timing of installation to avoid construction traffic over </w:t>
      </w:r>
      <w:r w:rsidR="00835A8D">
        <w:rPr>
          <w:sz w:val="20"/>
          <w:lang w:val="en-CA"/>
        </w:rPr>
        <w:t>installed</w:t>
      </w:r>
      <w:r w:rsidRPr="00D67C80">
        <w:rPr>
          <w:sz w:val="20"/>
          <w:lang w:val="en-CA"/>
        </w:rPr>
        <w:t xml:space="preserve"> membrane surfaces</w:t>
      </w:r>
      <w:r w:rsidRPr="004F6DED">
        <w:rPr>
          <w:sz w:val="20"/>
          <w:lang w:val="en-CA"/>
        </w:rPr>
        <w:t>.</w:t>
      </w:r>
      <w:r w:rsidR="00835A8D">
        <w:rPr>
          <w:sz w:val="20"/>
          <w:lang w:val="en-CA"/>
        </w:rPr>
        <w:t xml:space="preserve"> Protect installed areas with non-staining/damaging coverings.</w:t>
      </w:r>
    </w:p>
    <w:p w:rsidR="00D67C80" w:rsidRPr="004F6DED" w:rsidRDefault="00D67C80" w:rsidP="004F6DED">
      <w:pPr>
        <w:pStyle w:val="ListParagraph"/>
        <w:widowControl/>
        <w:tabs>
          <w:tab w:val="left" w:pos="-1440"/>
        </w:tabs>
        <w:ind w:left="709"/>
        <w:contextualSpacing w:val="0"/>
        <w:rPr>
          <w:sz w:val="20"/>
          <w:lang w:val="en-CA"/>
        </w:rPr>
      </w:pPr>
    </w:p>
    <w:p w:rsidR="00D67C80" w:rsidRPr="004F6DED" w:rsidRDefault="00D67C80" w:rsidP="004F6DED">
      <w:pPr>
        <w:pStyle w:val="ListParagraph"/>
        <w:widowControl/>
        <w:numPr>
          <w:ilvl w:val="0"/>
          <w:numId w:val="17"/>
        </w:numPr>
        <w:tabs>
          <w:tab w:val="left" w:pos="-1440"/>
        </w:tabs>
        <w:ind w:left="709" w:hanging="425"/>
        <w:contextualSpacing w:val="0"/>
        <w:rPr>
          <w:sz w:val="20"/>
          <w:lang w:val="en-CA"/>
        </w:rPr>
      </w:pPr>
      <w:r w:rsidRPr="00D67C80">
        <w:rPr>
          <w:sz w:val="20"/>
          <w:lang w:val="en-CA"/>
        </w:rPr>
        <w:t>Wood Deck: Fill joints, knotholes, voids, and low areas with filler and sand smooth.</w:t>
      </w:r>
      <w:r w:rsidRPr="004F6DED">
        <w:rPr>
          <w:sz w:val="20"/>
          <w:lang w:val="en-CA"/>
        </w:rPr>
        <w:t xml:space="preserve"> </w:t>
      </w:r>
    </w:p>
    <w:p w:rsidR="00D67C80" w:rsidRPr="004F6DED" w:rsidRDefault="00D67C80" w:rsidP="004F6DED">
      <w:pPr>
        <w:pStyle w:val="ListParagraph"/>
        <w:widowControl/>
        <w:tabs>
          <w:tab w:val="left" w:pos="-1440"/>
        </w:tabs>
        <w:ind w:left="709"/>
        <w:contextualSpacing w:val="0"/>
        <w:rPr>
          <w:sz w:val="20"/>
          <w:lang w:val="en-CA"/>
        </w:rPr>
      </w:pPr>
    </w:p>
    <w:p w:rsidR="00D67C80" w:rsidRPr="004F6DED" w:rsidRDefault="00D67C80" w:rsidP="004F6DED">
      <w:pPr>
        <w:pStyle w:val="ListParagraph"/>
        <w:widowControl/>
        <w:numPr>
          <w:ilvl w:val="0"/>
          <w:numId w:val="17"/>
        </w:numPr>
        <w:tabs>
          <w:tab w:val="left" w:pos="-1440"/>
        </w:tabs>
        <w:ind w:left="709" w:hanging="425"/>
        <w:contextualSpacing w:val="0"/>
        <w:rPr>
          <w:sz w:val="20"/>
          <w:lang w:val="en-CA"/>
        </w:rPr>
      </w:pPr>
      <w:r w:rsidRPr="00D67C80">
        <w:rPr>
          <w:sz w:val="20"/>
          <w:lang w:val="en-CA"/>
        </w:rPr>
        <w:t>Wood Deck: Cover with cementitious board meeting requirements of Class A approved application. Fill joints, knotholes, voids, and low areas with filler and sand smooth.</w:t>
      </w:r>
      <w:r w:rsidRPr="004F6DED">
        <w:rPr>
          <w:sz w:val="20"/>
          <w:lang w:val="en-CA"/>
        </w:rPr>
        <w:t xml:space="preserve"> </w:t>
      </w:r>
    </w:p>
    <w:p w:rsidR="00D67C80" w:rsidRPr="004F6DED" w:rsidRDefault="00D67C80" w:rsidP="004F6DED">
      <w:pPr>
        <w:pStyle w:val="ListParagraph"/>
        <w:widowControl/>
        <w:tabs>
          <w:tab w:val="left" w:pos="-1440"/>
        </w:tabs>
        <w:ind w:left="709"/>
        <w:contextualSpacing w:val="0"/>
        <w:rPr>
          <w:sz w:val="20"/>
          <w:lang w:val="en-CA"/>
        </w:rPr>
      </w:pPr>
    </w:p>
    <w:p w:rsidR="00D67C80" w:rsidRPr="004F6DED" w:rsidRDefault="00D67C80" w:rsidP="004F6DED">
      <w:pPr>
        <w:pStyle w:val="ListParagraph"/>
        <w:widowControl/>
        <w:numPr>
          <w:ilvl w:val="0"/>
          <w:numId w:val="17"/>
        </w:numPr>
        <w:tabs>
          <w:tab w:val="left" w:pos="-1440"/>
        </w:tabs>
        <w:ind w:left="709" w:hanging="425"/>
        <w:contextualSpacing w:val="0"/>
        <w:rPr>
          <w:sz w:val="20"/>
          <w:lang w:val="en-CA"/>
        </w:rPr>
      </w:pPr>
      <w:r w:rsidRPr="00D67C80">
        <w:rPr>
          <w:sz w:val="20"/>
          <w:lang w:val="en-CA"/>
        </w:rPr>
        <w:t>Concrete Deck: Fill surface imperfections and variations with leveling compound. Test for and remove surface contaminants.</w:t>
      </w:r>
    </w:p>
    <w:p w:rsidR="00D67C80" w:rsidRPr="00D67C80" w:rsidRDefault="00D67C80" w:rsidP="004F6DED">
      <w:pPr>
        <w:pStyle w:val="ListParagraph"/>
        <w:widowControl/>
        <w:tabs>
          <w:tab w:val="left" w:pos="-1440"/>
        </w:tabs>
        <w:ind w:left="709"/>
        <w:contextualSpacing w:val="0"/>
        <w:rPr>
          <w:sz w:val="20"/>
          <w:lang w:val="en-CA"/>
        </w:rPr>
      </w:pPr>
    </w:p>
    <w:p w:rsidR="00D67C80" w:rsidRPr="004F6DED" w:rsidRDefault="00D67C80" w:rsidP="004F6DED">
      <w:pPr>
        <w:pStyle w:val="ListParagraph"/>
        <w:widowControl/>
        <w:numPr>
          <w:ilvl w:val="0"/>
          <w:numId w:val="17"/>
        </w:numPr>
        <w:tabs>
          <w:tab w:val="left" w:pos="-1440"/>
        </w:tabs>
        <w:ind w:left="709" w:hanging="425"/>
        <w:contextualSpacing w:val="0"/>
        <w:rPr>
          <w:sz w:val="20"/>
          <w:lang w:val="en-CA"/>
        </w:rPr>
      </w:pPr>
      <w:r w:rsidRPr="00D67C80">
        <w:rPr>
          <w:sz w:val="20"/>
          <w:lang w:val="en-CA"/>
        </w:rPr>
        <w:t>Coordinate installation with installation of drains and similar accessories.</w:t>
      </w:r>
    </w:p>
    <w:p w:rsidR="00D67C80" w:rsidRPr="004F6DED" w:rsidRDefault="00D67C80" w:rsidP="004F6DED">
      <w:pPr>
        <w:pStyle w:val="ListParagraph"/>
        <w:widowControl/>
        <w:tabs>
          <w:tab w:val="left" w:pos="-1440"/>
        </w:tabs>
        <w:ind w:left="709"/>
        <w:contextualSpacing w:val="0"/>
        <w:rPr>
          <w:sz w:val="20"/>
          <w:lang w:val="en-CA"/>
        </w:rPr>
      </w:pPr>
    </w:p>
    <w:p w:rsidR="00D67C80" w:rsidRPr="004F6DED" w:rsidRDefault="00433586" w:rsidP="004F6DED">
      <w:pPr>
        <w:pStyle w:val="ListParagraph"/>
        <w:widowControl/>
        <w:numPr>
          <w:ilvl w:val="0"/>
          <w:numId w:val="17"/>
        </w:numPr>
        <w:tabs>
          <w:tab w:val="left" w:pos="-1440"/>
        </w:tabs>
        <w:ind w:left="709" w:hanging="425"/>
        <w:contextualSpacing w:val="0"/>
        <w:rPr>
          <w:sz w:val="20"/>
          <w:lang w:val="en-CA"/>
        </w:rPr>
      </w:pPr>
      <w:r w:rsidRPr="00433586">
        <w:rPr>
          <w:sz w:val="20"/>
          <w:lang w:val="en-CA"/>
        </w:rPr>
        <w:t>Install flashings and accessories. Seal around all penetrations, drains and edges</w:t>
      </w:r>
      <w:r w:rsidRPr="004F6DED">
        <w:rPr>
          <w:sz w:val="20"/>
          <w:lang w:val="en-CA"/>
        </w:rPr>
        <w:t>.</w:t>
      </w:r>
    </w:p>
    <w:p w:rsidR="00433586" w:rsidRPr="004F6DED" w:rsidRDefault="00433586" w:rsidP="004F6DED">
      <w:pPr>
        <w:pStyle w:val="ListParagraph"/>
        <w:widowControl/>
        <w:tabs>
          <w:tab w:val="left" w:pos="-1440"/>
        </w:tabs>
        <w:ind w:left="709"/>
        <w:contextualSpacing w:val="0"/>
        <w:rPr>
          <w:sz w:val="20"/>
          <w:lang w:val="en-CA"/>
        </w:rPr>
      </w:pPr>
    </w:p>
    <w:p w:rsidR="00433586" w:rsidRPr="004F6DED" w:rsidRDefault="00402D52" w:rsidP="004F6DED">
      <w:pPr>
        <w:pStyle w:val="ListParagraph"/>
        <w:widowControl/>
        <w:numPr>
          <w:ilvl w:val="0"/>
          <w:numId w:val="17"/>
        </w:numPr>
        <w:tabs>
          <w:tab w:val="left" w:pos="-1440"/>
        </w:tabs>
        <w:ind w:left="709" w:hanging="425"/>
        <w:contextualSpacing w:val="0"/>
        <w:rPr>
          <w:sz w:val="20"/>
          <w:lang w:val="en-CA"/>
        </w:rPr>
      </w:pPr>
      <w:r>
        <w:rPr>
          <w:sz w:val="20"/>
          <w:lang w:val="en-CA"/>
        </w:rPr>
        <w:t>Altro Promenade</w:t>
      </w:r>
      <w:r w:rsidR="00433586" w:rsidRPr="004F6DED">
        <w:rPr>
          <w:sz w:val="20"/>
          <w:lang w:val="en-CA"/>
        </w:rPr>
        <w:t xml:space="preserve"> shall not </w:t>
      </w:r>
      <w:proofErr w:type="gramStart"/>
      <w:r w:rsidR="00433586" w:rsidRPr="004F6DED">
        <w:rPr>
          <w:sz w:val="20"/>
          <w:lang w:val="en-CA"/>
        </w:rPr>
        <w:t>come in contact with</w:t>
      </w:r>
      <w:proofErr w:type="gramEnd"/>
      <w:r w:rsidR="00433586" w:rsidRPr="004F6DED">
        <w:rPr>
          <w:sz w:val="20"/>
          <w:lang w:val="en-CA"/>
        </w:rPr>
        <w:t xml:space="preserve"> bituminous materials or polystyrene insulations. Contact </w:t>
      </w:r>
      <w:r w:rsidR="000B29DD">
        <w:rPr>
          <w:sz w:val="20"/>
          <w:lang w:val="en-CA"/>
        </w:rPr>
        <w:t>Altro</w:t>
      </w:r>
      <w:r w:rsidR="00433586" w:rsidRPr="004F6DED">
        <w:rPr>
          <w:sz w:val="20"/>
          <w:lang w:val="en-CA"/>
        </w:rPr>
        <w:t xml:space="preserve"> for additional information.</w:t>
      </w:r>
    </w:p>
    <w:p w:rsidR="00433586" w:rsidRDefault="00433586" w:rsidP="004F6DED">
      <w:pPr>
        <w:pStyle w:val="ListParagraph"/>
        <w:widowControl/>
        <w:tabs>
          <w:tab w:val="left" w:pos="-1440"/>
        </w:tabs>
        <w:ind w:left="709"/>
        <w:contextualSpacing w:val="0"/>
        <w:rPr>
          <w:sz w:val="20"/>
          <w:lang w:val="en-CA"/>
        </w:rPr>
      </w:pPr>
    </w:p>
    <w:p w:rsidR="00433586" w:rsidRPr="004F6DED" w:rsidRDefault="00433586" w:rsidP="004F6DED">
      <w:pPr>
        <w:pStyle w:val="ListParagraph"/>
        <w:widowControl/>
        <w:numPr>
          <w:ilvl w:val="0"/>
          <w:numId w:val="17"/>
        </w:numPr>
        <w:tabs>
          <w:tab w:val="left" w:pos="-1440"/>
        </w:tabs>
        <w:ind w:left="709" w:hanging="425"/>
        <w:contextualSpacing w:val="0"/>
        <w:rPr>
          <w:sz w:val="20"/>
          <w:lang w:val="en-CA"/>
        </w:rPr>
      </w:pPr>
      <w:r w:rsidRPr="00433586">
        <w:rPr>
          <w:sz w:val="20"/>
          <w:lang w:val="en-CA"/>
        </w:rPr>
        <w:t>Prepare surfaces using</w:t>
      </w:r>
      <w:r w:rsidR="00382935">
        <w:rPr>
          <w:sz w:val="20"/>
          <w:lang w:val="en-CA"/>
        </w:rPr>
        <w:t xml:space="preserve"> the methods recommended by Altro</w:t>
      </w:r>
      <w:r w:rsidRPr="00433586">
        <w:rPr>
          <w:sz w:val="20"/>
          <w:lang w:val="en-CA"/>
        </w:rPr>
        <w:t xml:space="preserve"> for achieving the best result for the substrate under the project conditions.</w:t>
      </w:r>
    </w:p>
    <w:p w:rsidR="00F40608" w:rsidRPr="00283663" w:rsidRDefault="00F40608" w:rsidP="00283663">
      <w:pPr>
        <w:rPr>
          <w:rFonts w:cs="Arial"/>
          <w:sz w:val="20"/>
        </w:rPr>
      </w:pPr>
    </w:p>
    <w:p w:rsidR="00F40608" w:rsidRDefault="00F40608" w:rsidP="00283663">
      <w:pPr>
        <w:rPr>
          <w:rFonts w:cs="Arial"/>
          <w:sz w:val="20"/>
        </w:rPr>
      </w:pPr>
      <w:r w:rsidRPr="00283663">
        <w:rPr>
          <w:rFonts w:cs="Arial"/>
          <w:sz w:val="20"/>
        </w:rPr>
        <w:t>3.3</w:t>
      </w:r>
      <w:r w:rsidR="00981883">
        <w:rPr>
          <w:rFonts w:cs="Arial"/>
          <w:sz w:val="20"/>
        </w:rPr>
        <w:t xml:space="preserve"> </w:t>
      </w:r>
      <w:r w:rsidRPr="00283663">
        <w:rPr>
          <w:rFonts w:cs="Arial"/>
          <w:sz w:val="20"/>
        </w:rPr>
        <w:t>INSTALLATION</w:t>
      </w:r>
    </w:p>
    <w:p w:rsidR="00433586" w:rsidRPr="00433586" w:rsidRDefault="00433586" w:rsidP="00283663">
      <w:pPr>
        <w:rPr>
          <w:rFonts w:cs="Arial"/>
          <w:sz w:val="20"/>
        </w:rPr>
      </w:pPr>
    </w:p>
    <w:p w:rsidR="00553657" w:rsidRPr="00553657" w:rsidRDefault="00433586" w:rsidP="00553657">
      <w:pPr>
        <w:pStyle w:val="ListParagraph"/>
        <w:numPr>
          <w:ilvl w:val="0"/>
          <w:numId w:val="11"/>
        </w:numPr>
        <w:tabs>
          <w:tab w:val="left" w:pos="-1440"/>
        </w:tabs>
        <w:ind w:left="709" w:hanging="425"/>
        <w:contextualSpacing w:val="0"/>
        <w:outlineLvl w:val="1"/>
        <w:rPr>
          <w:rFonts w:cs="Arial"/>
          <w:sz w:val="20"/>
        </w:rPr>
      </w:pPr>
      <w:r>
        <w:rPr>
          <w:sz w:val="20"/>
          <w:lang w:val="en-CA"/>
        </w:rPr>
        <w:t>Install</w:t>
      </w:r>
      <w:r w:rsidRPr="00433586">
        <w:rPr>
          <w:sz w:val="20"/>
          <w:lang w:val="en-CA"/>
        </w:rPr>
        <w:t xml:space="preserve"> in accordance with </w:t>
      </w:r>
      <w:r w:rsidR="00B0665A">
        <w:rPr>
          <w:sz w:val="20"/>
          <w:lang w:val="en-CA"/>
        </w:rPr>
        <w:t xml:space="preserve">Altro’s written </w:t>
      </w:r>
      <w:r w:rsidRPr="00433586">
        <w:rPr>
          <w:sz w:val="20"/>
          <w:lang w:val="en-CA"/>
        </w:rPr>
        <w:t>instructions and applicable codes.</w:t>
      </w:r>
    </w:p>
    <w:p w:rsidR="00553657" w:rsidRPr="00553657" w:rsidRDefault="00553657" w:rsidP="00553657">
      <w:pPr>
        <w:pStyle w:val="ListParagraph"/>
        <w:tabs>
          <w:tab w:val="left" w:pos="-1440"/>
        </w:tabs>
        <w:ind w:left="709"/>
        <w:contextualSpacing w:val="0"/>
        <w:outlineLvl w:val="1"/>
        <w:rPr>
          <w:rFonts w:cs="Arial"/>
          <w:sz w:val="20"/>
        </w:rPr>
      </w:pPr>
    </w:p>
    <w:p w:rsidR="00553657" w:rsidRPr="00553657" w:rsidRDefault="00553657" w:rsidP="00553657">
      <w:pPr>
        <w:pStyle w:val="ListParagraph"/>
        <w:numPr>
          <w:ilvl w:val="0"/>
          <w:numId w:val="11"/>
        </w:numPr>
        <w:tabs>
          <w:tab w:val="left" w:pos="-1440"/>
        </w:tabs>
        <w:ind w:left="709" w:hanging="425"/>
        <w:contextualSpacing w:val="0"/>
        <w:outlineLvl w:val="1"/>
        <w:rPr>
          <w:rFonts w:cs="Arial"/>
          <w:sz w:val="20"/>
        </w:rPr>
      </w:pPr>
      <w:r w:rsidRPr="00553657">
        <w:rPr>
          <w:rFonts w:cs="Arial"/>
          <w:sz w:val="20"/>
        </w:rPr>
        <w:t xml:space="preserve">For installation acclimate all materials (substrates, flooring, adhesives, accessories, etcetera) to the ambient conditions of the installation area, a temperature range of 20C (68F) and above 26.6C (80F) is acceptable. The area must be dry and </w:t>
      </w:r>
      <w:proofErr w:type="gramStart"/>
      <w:r w:rsidRPr="00553657">
        <w:rPr>
          <w:rFonts w:cs="Arial"/>
          <w:sz w:val="20"/>
        </w:rPr>
        <w:t>have been detailed</w:t>
      </w:r>
      <w:proofErr w:type="gramEnd"/>
      <w:r w:rsidRPr="00553657">
        <w:rPr>
          <w:rFonts w:cs="Arial"/>
          <w:sz w:val="20"/>
        </w:rPr>
        <w:t xml:space="preserve"> per previous instructions. In certain high sunlight </w:t>
      </w:r>
      <w:proofErr w:type="gramStart"/>
      <w:r w:rsidRPr="00553657">
        <w:rPr>
          <w:rFonts w:cs="Arial"/>
          <w:sz w:val="20"/>
        </w:rPr>
        <w:t>areas</w:t>
      </w:r>
      <w:proofErr w:type="gramEnd"/>
      <w:r w:rsidRPr="00553657">
        <w:rPr>
          <w:rFonts w:cs="Arial"/>
          <w:sz w:val="20"/>
        </w:rPr>
        <w:t xml:space="preserve"> a canopy may be required to provide shade while gluing the deck material in place.  Do not install when there is precipitation or high winds over 30 mph (48.3 </w:t>
      </w:r>
      <w:proofErr w:type="spellStart"/>
      <w:r w:rsidRPr="00553657">
        <w:rPr>
          <w:rFonts w:cs="Arial"/>
          <w:sz w:val="20"/>
        </w:rPr>
        <w:t>kph</w:t>
      </w:r>
      <w:proofErr w:type="spellEnd"/>
      <w:r w:rsidRPr="00553657">
        <w:rPr>
          <w:rFonts w:cs="Arial"/>
          <w:sz w:val="20"/>
        </w:rPr>
        <w:t>).</w:t>
      </w:r>
    </w:p>
    <w:p w:rsidR="005A4DCB" w:rsidRDefault="005A4DCB" w:rsidP="00553657">
      <w:pPr>
        <w:pStyle w:val="PR1"/>
        <w:numPr>
          <w:ilvl w:val="0"/>
          <w:numId w:val="0"/>
        </w:numPr>
        <w:spacing w:before="0"/>
        <w:ind w:left="709"/>
        <w:jc w:val="left"/>
        <w:rPr>
          <w:rFonts w:ascii="Arial" w:hAnsi="Arial" w:cs="Arial"/>
        </w:rPr>
      </w:pPr>
    </w:p>
    <w:p w:rsidR="00B12E69" w:rsidRDefault="00433586" w:rsidP="004F6DED">
      <w:pPr>
        <w:pStyle w:val="ListParagraph"/>
        <w:widowControl/>
        <w:numPr>
          <w:ilvl w:val="0"/>
          <w:numId w:val="11"/>
        </w:numPr>
        <w:adjustRightInd/>
        <w:ind w:left="709" w:hanging="425"/>
        <w:contextualSpacing w:val="0"/>
        <w:rPr>
          <w:rFonts w:cs="Arial"/>
          <w:sz w:val="20"/>
        </w:rPr>
      </w:pPr>
      <w:r>
        <w:rPr>
          <w:rFonts w:cs="Arial"/>
          <w:sz w:val="20"/>
        </w:rPr>
        <w:t>Do not dilute primers, adhesives, coatings or sealants.</w:t>
      </w:r>
    </w:p>
    <w:p w:rsidR="00433586" w:rsidRPr="00433586" w:rsidRDefault="00433586" w:rsidP="004F6DED">
      <w:pPr>
        <w:pStyle w:val="ListParagraph"/>
        <w:ind w:left="709" w:hanging="425"/>
        <w:rPr>
          <w:rFonts w:cs="Arial"/>
          <w:sz w:val="20"/>
        </w:rPr>
      </w:pPr>
    </w:p>
    <w:p w:rsidR="00B12E69" w:rsidRDefault="00433586" w:rsidP="004F6DED">
      <w:pPr>
        <w:pStyle w:val="Level2"/>
        <w:widowControl/>
        <w:numPr>
          <w:ilvl w:val="0"/>
          <w:numId w:val="11"/>
        </w:numPr>
        <w:adjustRightInd/>
        <w:ind w:left="709" w:right="450" w:hanging="425"/>
        <w:outlineLvl w:val="9"/>
        <w:rPr>
          <w:rFonts w:cs="Arial"/>
          <w:sz w:val="20"/>
        </w:rPr>
      </w:pPr>
      <w:r>
        <w:rPr>
          <w:rFonts w:cs="Arial"/>
          <w:sz w:val="20"/>
        </w:rPr>
        <w:t xml:space="preserve">Install </w:t>
      </w:r>
      <w:r w:rsidR="00402D52">
        <w:rPr>
          <w:rFonts w:cs="Arial"/>
          <w:sz w:val="20"/>
        </w:rPr>
        <w:t>Altro Promenade</w:t>
      </w:r>
      <w:r>
        <w:rPr>
          <w:rFonts w:cs="Arial"/>
          <w:sz w:val="20"/>
        </w:rPr>
        <w:t xml:space="preserve"> with minimum number of seams</w:t>
      </w:r>
      <w:r w:rsidR="00402D52">
        <w:rPr>
          <w:rFonts w:cs="Arial"/>
          <w:sz w:val="20"/>
        </w:rPr>
        <w:t xml:space="preserve"> </w:t>
      </w:r>
      <w:r>
        <w:rPr>
          <w:rFonts w:cs="Arial"/>
          <w:sz w:val="20"/>
        </w:rPr>
        <w:t>possible.</w:t>
      </w:r>
      <w:r w:rsidR="00402D52">
        <w:rPr>
          <w:rFonts w:cs="Arial"/>
          <w:sz w:val="20"/>
        </w:rPr>
        <w:t xml:space="preserve">  </w:t>
      </w:r>
      <w:r w:rsidR="00566BCE">
        <w:rPr>
          <w:rFonts w:cs="Arial"/>
          <w:sz w:val="20"/>
        </w:rPr>
        <w:t>H</w:t>
      </w:r>
      <w:bookmarkStart w:id="0" w:name="_GoBack"/>
      <w:bookmarkEnd w:id="0"/>
      <w:r>
        <w:rPr>
          <w:rFonts w:cs="Arial"/>
          <w:sz w:val="20"/>
        </w:rPr>
        <w:t>eat-weld all seams.</w:t>
      </w:r>
    </w:p>
    <w:p w:rsidR="00433586" w:rsidRDefault="00433586" w:rsidP="004F6DED">
      <w:pPr>
        <w:pStyle w:val="ListParagraph"/>
        <w:ind w:left="709" w:hanging="425"/>
        <w:rPr>
          <w:rFonts w:cs="Arial"/>
          <w:sz w:val="20"/>
        </w:rPr>
      </w:pPr>
    </w:p>
    <w:p w:rsidR="00433586" w:rsidRDefault="00433586" w:rsidP="004F6DED">
      <w:pPr>
        <w:pStyle w:val="Level2"/>
        <w:widowControl/>
        <w:numPr>
          <w:ilvl w:val="0"/>
          <w:numId w:val="11"/>
        </w:numPr>
        <w:adjustRightInd/>
        <w:ind w:left="709" w:right="450" w:hanging="425"/>
        <w:outlineLvl w:val="9"/>
        <w:rPr>
          <w:rFonts w:cs="Arial"/>
          <w:sz w:val="20"/>
        </w:rPr>
      </w:pPr>
      <w:r>
        <w:rPr>
          <w:rFonts w:cs="Arial"/>
          <w:sz w:val="20"/>
        </w:rPr>
        <w:t xml:space="preserve">Adhere </w:t>
      </w:r>
      <w:r w:rsidR="00402D52">
        <w:rPr>
          <w:rFonts w:cs="Arial"/>
          <w:sz w:val="20"/>
        </w:rPr>
        <w:t>Altro Promenade</w:t>
      </w:r>
      <w:r>
        <w:rPr>
          <w:rFonts w:cs="Arial"/>
          <w:sz w:val="20"/>
        </w:rPr>
        <w:t xml:space="preserve"> to substrate.</w:t>
      </w:r>
    </w:p>
    <w:p w:rsidR="00433586" w:rsidRDefault="00433586" w:rsidP="004F6DED">
      <w:pPr>
        <w:pStyle w:val="ListParagraph"/>
        <w:ind w:left="709" w:hanging="425"/>
        <w:rPr>
          <w:rFonts w:cs="Arial"/>
          <w:sz w:val="20"/>
        </w:rPr>
      </w:pPr>
    </w:p>
    <w:p w:rsidR="00433586" w:rsidRPr="00283663" w:rsidRDefault="00433586" w:rsidP="004F6DED">
      <w:pPr>
        <w:pStyle w:val="Level2"/>
        <w:widowControl/>
        <w:numPr>
          <w:ilvl w:val="0"/>
          <w:numId w:val="11"/>
        </w:numPr>
        <w:adjustRightInd/>
        <w:ind w:left="709" w:right="450" w:hanging="425"/>
        <w:outlineLvl w:val="9"/>
        <w:rPr>
          <w:rFonts w:cs="Arial"/>
          <w:sz w:val="20"/>
        </w:rPr>
      </w:pPr>
      <w:r>
        <w:rPr>
          <w:rFonts w:cs="Arial"/>
          <w:sz w:val="20"/>
        </w:rPr>
        <w:t>Mechanically fasten all perimeter edges and penetrations.</w:t>
      </w:r>
    </w:p>
    <w:p w:rsidR="00F40608" w:rsidRPr="00283663" w:rsidRDefault="00F40608" w:rsidP="00283663">
      <w:pPr>
        <w:ind w:left="2160" w:right="450" w:hanging="720"/>
        <w:rPr>
          <w:rFonts w:cs="Arial"/>
          <w:sz w:val="20"/>
        </w:rPr>
      </w:pPr>
    </w:p>
    <w:p w:rsidR="00F40608" w:rsidRDefault="00F40608" w:rsidP="00283663">
      <w:pPr>
        <w:rPr>
          <w:rFonts w:cs="Arial"/>
          <w:sz w:val="20"/>
        </w:rPr>
      </w:pPr>
      <w:r w:rsidRPr="00283663">
        <w:rPr>
          <w:rFonts w:cs="Arial"/>
          <w:sz w:val="20"/>
        </w:rPr>
        <w:lastRenderedPageBreak/>
        <w:t>3.4</w:t>
      </w:r>
      <w:r w:rsidR="00981883">
        <w:rPr>
          <w:rFonts w:cs="Arial"/>
          <w:sz w:val="20"/>
        </w:rPr>
        <w:t xml:space="preserve"> </w:t>
      </w:r>
      <w:r w:rsidRPr="00283663">
        <w:rPr>
          <w:rFonts w:cs="Arial"/>
          <w:sz w:val="20"/>
        </w:rPr>
        <w:t>CLEANING</w:t>
      </w:r>
    </w:p>
    <w:p w:rsidR="00433586" w:rsidRPr="00283663" w:rsidRDefault="00433586" w:rsidP="00283663">
      <w:pPr>
        <w:rPr>
          <w:rFonts w:cs="Arial"/>
          <w:sz w:val="20"/>
        </w:rPr>
      </w:pPr>
    </w:p>
    <w:p w:rsidR="00F40608" w:rsidRDefault="00F40608" w:rsidP="00283663">
      <w:pPr>
        <w:widowControl/>
        <w:rPr>
          <w:rFonts w:cs="Arial"/>
          <w:b/>
          <w:sz w:val="20"/>
        </w:rPr>
      </w:pPr>
      <w:r w:rsidRPr="00283663">
        <w:rPr>
          <w:rFonts w:cs="Arial"/>
          <w:b/>
          <w:sz w:val="20"/>
        </w:rPr>
        <w:t xml:space="preserve">Specifier Note: Altro </w:t>
      </w:r>
      <w:r w:rsidR="00433586">
        <w:rPr>
          <w:rFonts w:cs="Arial"/>
          <w:b/>
          <w:sz w:val="20"/>
        </w:rPr>
        <w:t xml:space="preserve">slip-resistant </w:t>
      </w:r>
      <w:r w:rsidR="00B81A33" w:rsidRPr="00283663">
        <w:rPr>
          <w:rFonts w:cs="Arial"/>
          <w:b/>
          <w:sz w:val="20"/>
        </w:rPr>
        <w:t>flooring</w:t>
      </w:r>
      <w:r w:rsidRPr="00283663">
        <w:rPr>
          <w:rFonts w:cs="Arial"/>
          <w:b/>
          <w:sz w:val="20"/>
        </w:rPr>
        <w:t xml:space="preserve"> is </w:t>
      </w:r>
      <w:r w:rsidRPr="00283663">
        <w:rPr>
          <w:rStyle w:val="SPECText4"/>
          <w:rFonts w:cs="Arial"/>
          <w:b/>
          <w:sz w:val="20"/>
        </w:rPr>
        <w:t xml:space="preserve">unaffected by surface water and most chemicals which do not have a solvent action on vinyl. Certain organic solvents and chemicals, including asphalt, can cause staining, as might some antioxidants found in certain types of rubber used in mats, wheels and tires.  Acids and dyes may affect the </w:t>
      </w:r>
      <w:proofErr w:type="spellStart"/>
      <w:r w:rsidRPr="00283663">
        <w:rPr>
          <w:rStyle w:val="SPECText4"/>
          <w:rFonts w:cs="Arial"/>
          <w:b/>
          <w:sz w:val="20"/>
        </w:rPr>
        <w:t>colour</w:t>
      </w:r>
      <w:proofErr w:type="spellEnd"/>
      <w:r w:rsidRPr="00283663">
        <w:rPr>
          <w:rStyle w:val="SPECText4"/>
          <w:rFonts w:cs="Arial"/>
          <w:b/>
          <w:sz w:val="20"/>
        </w:rPr>
        <w:t xml:space="preserve">, which </w:t>
      </w:r>
      <w:proofErr w:type="gramStart"/>
      <w:r w:rsidRPr="00283663">
        <w:rPr>
          <w:rStyle w:val="SPECText4"/>
          <w:rFonts w:cs="Arial"/>
          <w:b/>
          <w:sz w:val="20"/>
        </w:rPr>
        <w:t>should be selected</w:t>
      </w:r>
      <w:proofErr w:type="gramEnd"/>
      <w:r w:rsidRPr="00283663">
        <w:rPr>
          <w:rStyle w:val="SPECText4"/>
          <w:rFonts w:cs="Arial"/>
          <w:b/>
          <w:sz w:val="20"/>
        </w:rPr>
        <w:t xml:space="preserve"> accordingly.</w:t>
      </w:r>
      <w:r w:rsidRPr="00283663">
        <w:rPr>
          <w:rFonts w:cs="Arial"/>
          <w:b/>
          <w:sz w:val="20"/>
        </w:rPr>
        <w:t xml:space="preserve"> Contact Altro for information about the effect of chemicals on Altro flooring.</w:t>
      </w:r>
    </w:p>
    <w:p w:rsidR="00433586" w:rsidRPr="00283663" w:rsidRDefault="00433586" w:rsidP="00283663">
      <w:pPr>
        <w:widowControl/>
        <w:rPr>
          <w:rFonts w:cs="Arial"/>
          <w:b/>
          <w:sz w:val="20"/>
        </w:rPr>
      </w:pPr>
    </w:p>
    <w:p w:rsidR="00433586" w:rsidRDefault="00433586" w:rsidP="004F6DED">
      <w:pPr>
        <w:pStyle w:val="Level3"/>
        <w:numPr>
          <w:ilvl w:val="0"/>
          <w:numId w:val="12"/>
        </w:numPr>
        <w:tabs>
          <w:tab w:val="left" w:pos="-1440"/>
        </w:tabs>
        <w:ind w:left="709" w:right="450" w:hanging="425"/>
        <w:rPr>
          <w:rFonts w:cs="Arial"/>
          <w:sz w:val="20"/>
        </w:rPr>
      </w:pPr>
      <w:r>
        <w:rPr>
          <w:rFonts w:cs="Arial"/>
          <w:sz w:val="20"/>
        </w:rPr>
        <w:t xml:space="preserve">Sweep or vacuum all construction debris and dust.  Clean soiled areas in accordance with </w:t>
      </w:r>
      <w:r w:rsidR="006F2A45">
        <w:rPr>
          <w:rFonts w:cs="Arial"/>
          <w:sz w:val="20"/>
        </w:rPr>
        <w:t>Altro</w:t>
      </w:r>
      <w:r>
        <w:rPr>
          <w:rFonts w:cs="Arial"/>
          <w:sz w:val="20"/>
        </w:rPr>
        <w:t>’s recommendations prior to Owner’s acceptance.</w:t>
      </w:r>
    </w:p>
    <w:p w:rsidR="00433586" w:rsidRDefault="00433586" w:rsidP="004F6DED">
      <w:pPr>
        <w:pStyle w:val="Level3"/>
        <w:numPr>
          <w:ilvl w:val="0"/>
          <w:numId w:val="0"/>
        </w:numPr>
        <w:tabs>
          <w:tab w:val="left" w:pos="-1440"/>
        </w:tabs>
        <w:ind w:left="142" w:right="450"/>
        <w:rPr>
          <w:rFonts w:cs="Arial"/>
          <w:sz w:val="20"/>
        </w:rPr>
      </w:pPr>
    </w:p>
    <w:p w:rsidR="00F40608" w:rsidRDefault="004F6DED" w:rsidP="004F6DED">
      <w:pPr>
        <w:pStyle w:val="Level3"/>
        <w:numPr>
          <w:ilvl w:val="0"/>
          <w:numId w:val="0"/>
        </w:numPr>
        <w:tabs>
          <w:tab w:val="left" w:pos="-1440"/>
        </w:tabs>
        <w:ind w:left="709" w:right="450" w:hanging="425"/>
        <w:rPr>
          <w:rFonts w:cs="Arial"/>
          <w:sz w:val="20"/>
        </w:rPr>
      </w:pPr>
      <w:r>
        <w:rPr>
          <w:rFonts w:cs="Arial"/>
          <w:sz w:val="20"/>
        </w:rPr>
        <w:t>.2</w:t>
      </w:r>
      <w:r>
        <w:rPr>
          <w:rFonts w:cs="Arial"/>
          <w:sz w:val="20"/>
        </w:rPr>
        <w:tab/>
      </w:r>
      <w:r w:rsidR="00157E4A">
        <w:rPr>
          <w:rFonts w:cs="Arial"/>
          <w:sz w:val="20"/>
        </w:rPr>
        <w:t>Touch-up, r</w:t>
      </w:r>
      <w:r w:rsidR="00F40608" w:rsidRPr="00283663">
        <w:rPr>
          <w:rFonts w:cs="Arial"/>
          <w:sz w:val="20"/>
        </w:rPr>
        <w:t>epair or rep</w:t>
      </w:r>
      <w:r w:rsidR="00157E4A">
        <w:rPr>
          <w:rFonts w:cs="Arial"/>
          <w:sz w:val="20"/>
        </w:rPr>
        <w:t>lace damaged installed product before Substantial Completion.</w:t>
      </w:r>
    </w:p>
    <w:p w:rsidR="00F40608" w:rsidRPr="00283663" w:rsidRDefault="00F40608" w:rsidP="00433586">
      <w:pPr>
        <w:pStyle w:val="Level3"/>
        <w:numPr>
          <w:ilvl w:val="0"/>
          <w:numId w:val="0"/>
        </w:numPr>
        <w:tabs>
          <w:tab w:val="left" w:pos="-1440"/>
        </w:tabs>
        <w:ind w:left="1134" w:right="450" w:hanging="425"/>
        <w:rPr>
          <w:rFonts w:cs="Arial"/>
          <w:sz w:val="20"/>
        </w:rPr>
      </w:pPr>
    </w:p>
    <w:p w:rsidR="00F40608" w:rsidRDefault="00F40608" w:rsidP="00283663">
      <w:pPr>
        <w:rPr>
          <w:rFonts w:cs="Arial"/>
          <w:sz w:val="20"/>
        </w:rPr>
      </w:pPr>
      <w:r w:rsidRPr="00283663">
        <w:rPr>
          <w:rFonts w:cs="Arial"/>
          <w:sz w:val="20"/>
        </w:rPr>
        <w:t>3.5</w:t>
      </w:r>
      <w:r w:rsidR="00981883">
        <w:rPr>
          <w:rFonts w:cs="Arial"/>
          <w:sz w:val="20"/>
        </w:rPr>
        <w:t xml:space="preserve"> </w:t>
      </w:r>
      <w:r w:rsidRPr="00283663">
        <w:rPr>
          <w:rFonts w:cs="Arial"/>
          <w:sz w:val="20"/>
        </w:rPr>
        <w:t>PROTECTION</w:t>
      </w:r>
    </w:p>
    <w:p w:rsidR="00433586" w:rsidRPr="00283663" w:rsidRDefault="00433586" w:rsidP="00283663">
      <w:pPr>
        <w:rPr>
          <w:rFonts w:cs="Arial"/>
          <w:sz w:val="20"/>
        </w:rPr>
      </w:pPr>
    </w:p>
    <w:p w:rsidR="00F40608" w:rsidRDefault="00433586" w:rsidP="004F6DED">
      <w:pPr>
        <w:numPr>
          <w:ilvl w:val="0"/>
          <w:numId w:val="13"/>
        </w:numPr>
        <w:tabs>
          <w:tab w:val="left" w:pos="-1440"/>
        </w:tabs>
        <w:ind w:left="709" w:hanging="567"/>
        <w:outlineLvl w:val="0"/>
        <w:rPr>
          <w:rFonts w:cs="Arial"/>
          <w:sz w:val="20"/>
        </w:rPr>
      </w:pPr>
      <w:r>
        <w:rPr>
          <w:rFonts w:cs="Arial"/>
          <w:sz w:val="20"/>
        </w:rPr>
        <w:t>Protect installed products until completion of project us</w:t>
      </w:r>
      <w:r w:rsidR="00F40608" w:rsidRPr="00283663">
        <w:rPr>
          <w:rFonts w:cs="Arial"/>
          <w:sz w:val="20"/>
        </w:rPr>
        <w:t>ing a non-staining, temporary floor protection system</w:t>
      </w:r>
      <w:r w:rsidR="00EE54F9" w:rsidRPr="00283663">
        <w:rPr>
          <w:rFonts w:cs="Arial"/>
          <w:sz w:val="20"/>
        </w:rPr>
        <w:t xml:space="preserve"> </w:t>
      </w:r>
      <w:r w:rsidR="00F40608" w:rsidRPr="00283663">
        <w:rPr>
          <w:rFonts w:cs="Arial"/>
          <w:sz w:val="20"/>
        </w:rPr>
        <w:t>such as a reu</w:t>
      </w:r>
      <w:r w:rsidR="00EE54F9" w:rsidRPr="00283663">
        <w:rPr>
          <w:rFonts w:cs="Arial"/>
          <w:sz w:val="20"/>
        </w:rPr>
        <w:t>sable textured plastic sheeting, without taping to the surface of the flooring.</w:t>
      </w:r>
    </w:p>
    <w:p w:rsidR="00433586" w:rsidRDefault="00433586" w:rsidP="004F6DED">
      <w:pPr>
        <w:tabs>
          <w:tab w:val="left" w:pos="-1440"/>
        </w:tabs>
        <w:ind w:left="709" w:hanging="567"/>
        <w:outlineLvl w:val="0"/>
        <w:rPr>
          <w:rFonts w:cs="Arial"/>
          <w:sz w:val="20"/>
        </w:rPr>
      </w:pPr>
    </w:p>
    <w:p w:rsidR="00433586" w:rsidRDefault="00433586" w:rsidP="004F6DED">
      <w:pPr>
        <w:numPr>
          <w:ilvl w:val="0"/>
          <w:numId w:val="13"/>
        </w:numPr>
        <w:tabs>
          <w:tab w:val="left" w:pos="-1440"/>
        </w:tabs>
        <w:ind w:left="709" w:hanging="567"/>
        <w:outlineLvl w:val="0"/>
        <w:rPr>
          <w:rFonts w:cs="Arial"/>
          <w:sz w:val="20"/>
        </w:rPr>
      </w:pPr>
      <w:r>
        <w:rPr>
          <w:rFonts w:cs="Arial"/>
          <w:sz w:val="20"/>
        </w:rPr>
        <w:t xml:space="preserve">Avoid construction traffic over </w:t>
      </w:r>
      <w:r w:rsidR="00EE7B90">
        <w:rPr>
          <w:rFonts w:cs="Arial"/>
          <w:sz w:val="20"/>
        </w:rPr>
        <w:t>installed Altro Promenade</w:t>
      </w:r>
      <w:r>
        <w:rPr>
          <w:rFonts w:cs="Arial"/>
          <w:sz w:val="20"/>
        </w:rPr>
        <w:t>.</w:t>
      </w:r>
    </w:p>
    <w:p w:rsidR="00433586" w:rsidRDefault="00433586" w:rsidP="004F6DED">
      <w:pPr>
        <w:pStyle w:val="ListParagraph"/>
        <w:ind w:left="709" w:hanging="567"/>
        <w:rPr>
          <w:rFonts w:cs="Arial"/>
          <w:sz w:val="20"/>
        </w:rPr>
      </w:pPr>
    </w:p>
    <w:p w:rsidR="00EE54F9" w:rsidRDefault="00EE54F9" w:rsidP="004F6DED">
      <w:pPr>
        <w:numPr>
          <w:ilvl w:val="0"/>
          <w:numId w:val="13"/>
        </w:numPr>
        <w:tabs>
          <w:tab w:val="left" w:pos="-1440"/>
        </w:tabs>
        <w:ind w:left="709" w:hanging="567"/>
        <w:outlineLvl w:val="0"/>
        <w:rPr>
          <w:rFonts w:cs="Arial"/>
          <w:sz w:val="20"/>
        </w:rPr>
      </w:pPr>
      <w:r w:rsidRPr="00283663">
        <w:rPr>
          <w:rFonts w:cs="Arial"/>
          <w:sz w:val="20"/>
        </w:rPr>
        <w:t>No traffic for 24 hours after installation, unless approved by Altro technical.</w:t>
      </w:r>
    </w:p>
    <w:p w:rsidR="00157E4A" w:rsidRDefault="00157E4A" w:rsidP="004F6DED">
      <w:pPr>
        <w:pStyle w:val="ListParagraph"/>
        <w:ind w:left="709" w:hanging="567"/>
        <w:rPr>
          <w:rFonts w:cs="Arial"/>
          <w:sz w:val="20"/>
        </w:rPr>
      </w:pPr>
    </w:p>
    <w:p w:rsidR="00EE54F9" w:rsidRPr="00283663" w:rsidRDefault="00EE54F9" w:rsidP="004F6DED">
      <w:pPr>
        <w:numPr>
          <w:ilvl w:val="0"/>
          <w:numId w:val="13"/>
        </w:numPr>
        <w:tabs>
          <w:tab w:val="left" w:pos="-1440"/>
        </w:tabs>
        <w:ind w:left="709" w:hanging="567"/>
        <w:outlineLvl w:val="0"/>
        <w:rPr>
          <w:rFonts w:cs="Arial"/>
          <w:sz w:val="20"/>
        </w:rPr>
      </w:pPr>
      <w:r w:rsidRPr="00283663">
        <w:rPr>
          <w:rFonts w:cs="Arial"/>
          <w:sz w:val="20"/>
        </w:rPr>
        <w:t>No heavy traffic, rolling loads, or furniture placement for 72 hours after installation.  Wait 72 hours after installation befor</w:t>
      </w:r>
      <w:r w:rsidR="00157E4A">
        <w:rPr>
          <w:rFonts w:cs="Arial"/>
          <w:sz w:val="20"/>
        </w:rPr>
        <w:t xml:space="preserve">e performing initial cleaning. </w:t>
      </w:r>
    </w:p>
    <w:p w:rsidR="00157E4A" w:rsidRDefault="00157E4A" w:rsidP="004F6DED">
      <w:pPr>
        <w:ind w:left="426" w:right="448" w:hanging="284"/>
        <w:jc w:val="center"/>
        <w:rPr>
          <w:rFonts w:cs="Arial"/>
          <w:sz w:val="20"/>
        </w:rPr>
      </w:pPr>
    </w:p>
    <w:p w:rsidR="00157E4A" w:rsidRDefault="00157E4A" w:rsidP="00283663">
      <w:pPr>
        <w:ind w:right="448"/>
        <w:jc w:val="center"/>
        <w:rPr>
          <w:rFonts w:cs="Arial"/>
          <w:sz w:val="20"/>
        </w:rPr>
      </w:pPr>
    </w:p>
    <w:p w:rsidR="00B45135" w:rsidRPr="00283663" w:rsidRDefault="00EE54F9" w:rsidP="00283663">
      <w:pPr>
        <w:ind w:right="448"/>
        <w:jc w:val="center"/>
        <w:rPr>
          <w:rFonts w:cs="Arial"/>
          <w:sz w:val="20"/>
        </w:rPr>
      </w:pPr>
      <w:r w:rsidRPr="00283663">
        <w:rPr>
          <w:rFonts w:cs="Arial"/>
          <w:sz w:val="20"/>
        </w:rPr>
        <w:t xml:space="preserve">END </w:t>
      </w:r>
      <w:r w:rsidR="00F40608" w:rsidRPr="00283663">
        <w:rPr>
          <w:rStyle w:val="SpecTextSect"/>
          <w:rFonts w:cs="Arial"/>
          <w:sz w:val="20"/>
        </w:rPr>
        <w:t>OF SECTION</w:t>
      </w:r>
    </w:p>
    <w:sectPr w:rsidR="00B45135" w:rsidRPr="00283663" w:rsidSect="00B55963">
      <w:headerReference w:type="default" r:id="rId9"/>
      <w:footerReference w:type="default" r:id="rId10"/>
      <w:pgSz w:w="12240" w:h="15840"/>
      <w:pgMar w:top="1314" w:right="616" w:bottom="709" w:left="1080"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698" w:type="dxa"/>
      <w:tblLook w:val="04A0" w:firstRow="1" w:lastRow="0" w:firstColumn="1" w:lastColumn="0" w:noHBand="0" w:noVBand="1"/>
    </w:tblPr>
    <w:tblGrid>
      <w:gridCol w:w="5301"/>
      <w:gridCol w:w="2725"/>
      <w:gridCol w:w="3653"/>
    </w:tblGrid>
    <w:tr w:rsidR="00273263" w:rsidTr="00403C8A">
      <w:trPr>
        <w:trHeight w:val="2131"/>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FE1F22" w:rsidP="00AA248A">
          <w:pPr>
            <w:pStyle w:val="Header"/>
            <w:tabs>
              <w:tab w:val="clear" w:pos="9360"/>
              <w:tab w:val="right" w:pos="10440"/>
            </w:tabs>
            <w:rPr>
              <w:rFonts w:cs="Arial"/>
            </w:rPr>
          </w:pPr>
          <w:r>
            <w:rPr>
              <w:rFonts w:cs="Arial"/>
              <w:b/>
              <w:color w:val="005581"/>
              <w:sz w:val="32"/>
              <w:szCs w:val="32"/>
            </w:rPr>
            <w:t xml:space="preserve">Altro </w:t>
          </w:r>
          <w:proofErr w:type="spellStart"/>
          <w:r w:rsidR="00AA248A">
            <w:rPr>
              <w:rFonts w:cs="Arial"/>
              <w:b/>
              <w:color w:val="005581"/>
              <w:sz w:val="32"/>
              <w:szCs w:val="32"/>
            </w:rPr>
            <w:t>Promenade</w:t>
          </w:r>
          <w:r w:rsidR="00380CC7" w:rsidRPr="00380CC7">
            <w:rPr>
              <w:rFonts w:cs="Arial"/>
              <w:b/>
              <w:color w:val="005581"/>
              <w:sz w:val="20"/>
              <w:vertAlign w:val="superscript"/>
            </w:rPr>
            <w:t>TM</w:t>
          </w:r>
          <w:proofErr w:type="spellEnd"/>
          <w:r w:rsidR="00910350">
            <w:rPr>
              <w:rFonts w:cs="Arial"/>
              <w:b/>
              <w:color w:val="005581"/>
              <w:sz w:val="32"/>
              <w:szCs w:val="32"/>
            </w:rPr>
            <w:t xml:space="preserve"> </w:t>
          </w:r>
        </w:p>
      </w:tc>
    </w:tr>
  </w:tbl>
  <w:p w:rsidR="00CE4D8C" w:rsidRDefault="00CE4D8C" w:rsidP="006C2A1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426" w:firstLine="0"/>
      </w:pPr>
      <w:rPr>
        <w:rFonts w:hint="default"/>
      </w:rPr>
    </w:lvl>
    <w:lvl w:ilvl="1">
      <w:numFmt w:val="decimal"/>
      <w:pStyle w:val="SUT"/>
      <w:suff w:val="nothing"/>
      <w:lvlText w:val="SCHEDULE %2 - "/>
      <w:lvlJc w:val="left"/>
      <w:pPr>
        <w:ind w:left="-426" w:firstLine="0"/>
      </w:pPr>
      <w:rPr>
        <w:rFonts w:hint="default"/>
      </w:rPr>
    </w:lvl>
    <w:lvl w:ilvl="2">
      <w:numFmt w:val="decimal"/>
      <w:suff w:val="nothing"/>
      <w:lvlText w:val="PRODUCT DATA SHEET %3 - "/>
      <w:lvlJc w:val="left"/>
      <w:pPr>
        <w:ind w:left="-426" w:firstLine="0"/>
      </w:pPr>
      <w:rPr>
        <w:rFonts w:hint="default"/>
      </w:rPr>
    </w:lvl>
    <w:lvl w:ilvl="3">
      <w:start w:val="1"/>
      <w:numFmt w:val="decimal"/>
      <w:pStyle w:val="ART"/>
      <w:lvlText w:val="%1.%4"/>
      <w:lvlJc w:val="left"/>
      <w:pPr>
        <w:tabs>
          <w:tab w:val="num" w:pos="438"/>
        </w:tabs>
        <w:ind w:left="438" w:hanging="864"/>
      </w:pPr>
      <w:rPr>
        <w:rFonts w:hint="default"/>
      </w:rPr>
    </w:lvl>
    <w:lvl w:ilvl="4">
      <w:start w:val="1"/>
      <w:numFmt w:val="upperLetter"/>
      <w:pStyle w:val="PR1"/>
      <w:lvlText w:val="%5."/>
      <w:lvlJc w:val="left"/>
      <w:pPr>
        <w:tabs>
          <w:tab w:val="num" w:pos="438"/>
        </w:tabs>
        <w:ind w:left="438" w:hanging="576"/>
      </w:pPr>
      <w:rPr>
        <w:rFonts w:hint="default"/>
      </w:rPr>
    </w:lvl>
    <w:lvl w:ilvl="5">
      <w:start w:val="1"/>
      <w:numFmt w:val="decimal"/>
      <w:pStyle w:val="PR2"/>
      <w:lvlText w:val="%6."/>
      <w:lvlJc w:val="left"/>
      <w:pPr>
        <w:tabs>
          <w:tab w:val="num" w:pos="1000"/>
        </w:tabs>
        <w:ind w:left="1000" w:hanging="576"/>
      </w:pPr>
      <w:rPr>
        <w:rFonts w:hint="default"/>
      </w:rPr>
    </w:lvl>
    <w:lvl w:ilvl="6">
      <w:start w:val="1"/>
      <w:numFmt w:val="decimal"/>
      <w:pStyle w:val="PR3"/>
      <w:lvlText w:val="%7."/>
      <w:lvlJc w:val="left"/>
      <w:pPr>
        <w:tabs>
          <w:tab w:val="num" w:pos="1590"/>
        </w:tabs>
        <w:ind w:left="1590" w:hanging="576"/>
      </w:pPr>
      <w:rPr>
        <w:rFonts w:hint="default"/>
      </w:rPr>
    </w:lvl>
    <w:lvl w:ilvl="7">
      <w:start w:val="1"/>
      <w:numFmt w:val="decimal"/>
      <w:pStyle w:val="PR4"/>
      <w:lvlText w:val="%8)"/>
      <w:lvlJc w:val="left"/>
      <w:pPr>
        <w:tabs>
          <w:tab w:val="num" w:pos="2166"/>
        </w:tabs>
        <w:ind w:left="2166" w:hanging="576"/>
      </w:pPr>
      <w:rPr>
        <w:rFonts w:hint="default"/>
      </w:rPr>
    </w:lvl>
    <w:lvl w:ilvl="8">
      <w:start w:val="1"/>
      <w:numFmt w:val="lowerLetter"/>
      <w:pStyle w:val="PR5"/>
      <w:lvlText w:val="%9)"/>
      <w:lvlJc w:val="left"/>
      <w:pPr>
        <w:tabs>
          <w:tab w:val="num" w:pos="2742"/>
        </w:tabs>
        <w:ind w:left="2742"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1436E6"/>
    <w:multiLevelType w:val="hybridMultilevel"/>
    <w:tmpl w:val="C3AC2710"/>
    <w:lvl w:ilvl="0" w:tplc="FF88CEC2">
      <w:start w:val="1"/>
      <w:numFmt w:val="decimal"/>
      <w:lvlText w:val=".%1"/>
      <w:lvlJc w:val="left"/>
      <w:pPr>
        <w:ind w:left="786" w:hanging="360"/>
      </w:pPr>
      <w:rPr>
        <w:rFonts w:ascii="Arial" w:hAnsi="Arial" w:hint="default"/>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2F61091"/>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4467A"/>
    <w:multiLevelType w:val="hybridMultilevel"/>
    <w:tmpl w:val="0636B03C"/>
    <w:lvl w:ilvl="0" w:tplc="CFA4586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6A1609"/>
    <w:multiLevelType w:val="multilevel"/>
    <w:tmpl w:val="1FAEA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182F0A"/>
    <w:multiLevelType w:val="hybridMultilevel"/>
    <w:tmpl w:val="C312316A"/>
    <w:lvl w:ilvl="0" w:tplc="220ED5EE">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A900099"/>
    <w:multiLevelType w:val="multilevel"/>
    <w:tmpl w:val="1E18C3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3F499D"/>
    <w:multiLevelType w:val="hybridMultilevel"/>
    <w:tmpl w:val="AE3807F4"/>
    <w:lvl w:ilvl="0" w:tplc="8242A208">
      <w:start w:val="1"/>
      <w:numFmt w:val="decimal"/>
      <w:lvlText w:val=".%1"/>
      <w:lvlJc w:val="left"/>
      <w:pPr>
        <w:ind w:left="1080" w:hanging="360"/>
      </w:pPr>
      <w:rPr>
        <w:rFonts w:ascii="Arial" w:hAnsi="Aria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813DF"/>
    <w:multiLevelType w:val="hybridMultilevel"/>
    <w:tmpl w:val="6D98BC72"/>
    <w:lvl w:ilvl="0" w:tplc="860AB3F6">
      <w:start w:val="1"/>
      <w:numFmt w:val="upperLetter"/>
      <w:lvlText w:val="%1."/>
      <w:lvlJc w:val="left"/>
      <w:pPr>
        <w:ind w:left="1440" w:hanging="720"/>
      </w:pPr>
      <w:rPr>
        <w:rFonts w:cs="Arial"/>
        <w:sz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7B0276"/>
    <w:multiLevelType w:val="hybridMultilevel"/>
    <w:tmpl w:val="4D9005E2"/>
    <w:lvl w:ilvl="0" w:tplc="FF88CEC2">
      <w:start w:val="1"/>
      <w:numFmt w:val="decimal"/>
      <w:lvlText w:val=".%1"/>
      <w:lvlJc w:val="left"/>
      <w:pPr>
        <w:ind w:left="1440" w:hanging="72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C400496"/>
    <w:multiLevelType w:val="hybridMultilevel"/>
    <w:tmpl w:val="CD44608E"/>
    <w:lvl w:ilvl="0" w:tplc="FF88CEC2">
      <w:start w:val="1"/>
      <w:numFmt w:val="decimal"/>
      <w:lvlText w:val=".%1"/>
      <w:lvlJc w:val="left"/>
      <w:pPr>
        <w:ind w:left="786"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0"/>
  </w:num>
  <w:num w:numId="3">
    <w:abstractNumId w:val="22"/>
  </w:num>
  <w:num w:numId="4">
    <w:abstractNumId w:val="0"/>
  </w:num>
  <w:num w:numId="5">
    <w:abstractNumId w:val="8"/>
  </w:num>
  <w:num w:numId="6">
    <w:abstractNumId w:val="3"/>
  </w:num>
  <w:num w:numId="7">
    <w:abstractNumId w:val="16"/>
  </w:num>
  <w:num w:numId="8">
    <w:abstractNumId w:val="18"/>
  </w:num>
  <w:num w:numId="9">
    <w:abstractNumId w:val="21"/>
  </w:num>
  <w:num w:numId="10">
    <w:abstractNumId w:val="15"/>
  </w:num>
  <w:num w:numId="11">
    <w:abstractNumId w:val="12"/>
  </w:num>
  <w:num w:numId="12">
    <w:abstractNumId w:val="17"/>
  </w:num>
  <w:num w:numId="13">
    <w:abstractNumId w:val="4"/>
  </w:num>
  <w:num w:numId="14">
    <w:abstractNumId w:val="9"/>
  </w:num>
  <w:num w:numId="15">
    <w:abstractNumId w:val="2"/>
  </w:num>
  <w:num w:numId="16">
    <w:abstractNumId w:val="19"/>
  </w:num>
  <w:num w:numId="17">
    <w:abstractNumId w:val="11"/>
  </w:num>
  <w:num w:numId="18">
    <w:abstractNumId w:val="13"/>
  </w:num>
  <w:num w:numId="19">
    <w:abstractNumId w:val="6"/>
  </w:num>
  <w:num w:numId="20">
    <w:abstractNumId w:val="5"/>
  </w:num>
  <w:num w:numId="21">
    <w:abstractNumId w:val="7"/>
  </w:num>
  <w:num w:numId="2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3">
    <w:abstractNumId w:val="10"/>
  </w:num>
  <w:num w:numId="2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304D"/>
    <w:rsid w:val="00036C9B"/>
    <w:rsid w:val="00050B81"/>
    <w:rsid w:val="00053645"/>
    <w:rsid w:val="000706C2"/>
    <w:rsid w:val="0007386F"/>
    <w:rsid w:val="00076031"/>
    <w:rsid w:val="00081700"/>
    <w:rsid w:val="0008267E"/>
    <w:rsid w:val="00092544"/>
    <w:rsid w:val="000A2234"/>
    <w:rsid w:val="000A5D42"/>
    <w:rsid w:val="000B0085"/>
    <w:rsid w:val="000B29DD"/>
    <w:rsid w:val="000C2766"/>
    <w:rsid w:val="000C51CA"/>
    <w:rsid w:val="000D400D"/>
    <w:rsid w:val="000E3E41"/>
    <w:rsid w:val="000E4014"/>
    <w:rsid w:val="0010335E"/>
    <w:rsid w:val="00120801"/>
    <w:rsid w:val="001356EA"/>
    <w:rsid w:val="00141A80"/>
    <w:rsid w:val="0014472D"/>
    <w:rsid w:val="001518C0"/>
    <w:rsid w:val="001530D6"/>
    <w:rsid w:val="00155569"/>
    <w:rsid w:val="00157E4A"/>
    <w:rsid w:val="00162BE9"/>
    <w:rsid w:val="0016544F"/>
    <w:rsid w:val="00184D97"/>
    <w:rsid w:val="001B307A"/>
    <w:rsid w:val="001C32A2"/>
    <w:rsid w:val="001E78C6"/>
    <w:rsid w:val="001F4491"/>
    <w:rsid w:val="00200BA8"/>
    <w:rsid w:val="0021398F"/>
    <w:rsid w:val="00213EA5"/>
    <w:rsid w:val="00215D93"/>
    <w:rsid w:val="00227A54"/>
    <w:rsid w:val="0023420F"/>
    <w:rsid w:val="00273263"/>
    <w:rsid w:val="00274DEC"/>
    <w:rsid w:val="00283663"/>
    <w:rsid w:val="002A7773"/>
    <w:rsid w:val="002C5277"/>
    <w:rsid w:val="002D2ADC"/>
    <w:rsid w:val="002E5CB3"/>
    <w:rsid w:val="0030634E"/>
    <w:rsid w:val="0030726D"/>
    <w:rsid w:val="00307ED3"/>
    <w:rsid w:val="003414D7"/>
    <w:rsid w:val="00367321"/>
    <w:rsid w:val="0037008A"/>
    <w:rsid w:val="003707B0"/>
    <w:rsid w:val="00380CC7"/>
    <w:rsid w:val="00382935"/>
    <w:rsid w:val="00382FE1"/>
    <w:rsid w:val="00391CA8"/>
    <w:rsid w:val="00396267"/>
    <w:rsid w:val="003A60B4"/>
    <w:rsid w:val="003B1E08"/>
    <w:rsid w:val="003B71C3"/>
    <w:rsid w:val="003C3955"/>
    <w:rsid w:val="003D10EF"/>
    <w:rsid w:val="003D1E27"/>
    <w:rsid w:val="003D3CC4"/>
    <w:rsid w:val="003D4F54"/>
    <w:rsid w:val="003E1406"/>
    <w:rsid w:val="003E3A8F"/>
    <w:rsid w:val="003F31EB"/>
    <w:rsid w:val="00402D52"/>
    <w:rsid w:val="004032DF"/>
    <w:rsid w:val="00403C8A"/>
    <w:rsid w:val="004141C9"/>
    <w:rsid w:val="00430861"/>
    <w:rsid w:val="00433586"/>
    <w:rsid w:val="00433FF4"/>
    <w:rsid w:val="00441E3A"/>
    <w:rsid w:val="004428A4"/>
    <w:rsid w:val="004431AB"/>
    <w:rsid w:val="00450D94"/>
    <w:rsid w:val="00452C96"/>
    <w:rsid w:val="004648C4"/>
    <w:rsid w:val="0047788C"/>
    <w:rsid w:val="004967BC"/>
    <w:rsid w:val="004A45D7"/>
    <w:rsid w:val="004B7987"/>
    <w:rsid w:val="004C0E27"/>
    <w:rsid w:val="004C596A"/>
    <w:rsid w:val="004E227C"/>
    <w:rsid w:val="004F0A68"/>
    <w:rsid w:val="004F57C9"/>
    <w:rsid w:val="004F6DED"/>
    <w:rsid w:val="004F79C9"/>
    <w:rsid w:val="00506696"/>
    <w:rsid w:val="00510F5A"/>
    <w:rsid w:val="005335B0"/>
    <w:rsid w:val="00535B0D"/>
    <w:rsid w:val="005468D6"/>
    <w:rsid w:val="00546F42"/>
    <w:rsid w:val="00553657"/>
    <w:rsid w:val="00554C2F"/>
    <w:rsid w:val="00560729"/>
    <w:rsid w:val="00564BF2"/>
    <w:rsid w:val="005669E3"/>
    <w:rsid w:val="00566BCE"/>
    <w:rsid w:val="0058012E"/>
    <w:rsid w:val="005865BF"/>
    <w:rsid w:val="005A4DCB"/>
    <w:rsid w:val="005B55C9"/>
    <w:rsid w:val="005B6497"/>
    <w:rsid w:val="005C095B"/>
    <w:rsid w:val="005C6F7B"/>
    <w:rsid w:val="005D02AF"/>
    <w:rsid w:val="005F49BA"/>
    <w:rsid w:val="005F55CD"/>
    <w:rsid w:val="006041ED"/>
    <w:rsid w:val="00606888"/>
    <w:rsid w:val="006134D4"/>
    <w:rsid w:val="00625142"/>
    <w:rsid w:val="006266AC"/>
    <w:rsid w:val="00647910"/>
    <w:rsid w:val="00656DF7"/>
    <w:rsid w:val="0066379E"/>
    <w:rsid w:val="00675877"/>
    <w:rsid w:val="00682BE2"/>
    <w:rsid w:val="006A610A"/>
    <w:rsid w:val="006A74F6"/>
    <w:rsid w:val="006B321A"/>
    <w:rsid w:val="006C2A13"/>
    <w:rsid w:val="006D3AD6"/>
    <w:rsid w:val="006D7350"/>
    <w:rsid w:val="006E3AF5"/>
    <w:rsid w:val="006E4344"/>
    <w:rsid w:val="006F2A45"/>
    <w:rsid w:val="006F481C"/>
    <w:rsid w:val="006F677B"/>
    <w:rsid w:val="00723BD3"/>
    <w:rsid w:val="00726E16"/>
    <w:rsid w:val="00752209"/>
    <w:rsid w:val="007559E9"/>
    <w:rsid w:val="0075723D"/>
    <w:rsid w:val="007638D0"/>
    <w:rsid w:val="0077230A"/>
    <w:rsid w:val="00786AA5"/>
    <w:rsid w:val="007A0AD8"/>
    <w:rsid w:val="007B0C82"/>
    <w:rsid w:val="007B222F"/>
    <w:rsid w:val="007B525E"/>
    <w:rsid w:val="007C264E"/>
    <w:rsid w:val="007C4647"/>
    <w:rsid w:val="007C7B91"/>
    <w:rsid w:val="007D1AAF"/>
    <w:rsid w:val="007D1F3C"/>
    <w:rsid w:val="007F6C45"/>
    <w:rsid w:val="00817F87"/>
    <w:rsid w:val="00825923"/>
    <w:rsid w:val="008271C1"/>
    <w:rsid w:val="00835A8D"/>
    <w:rsid w:val="00854D44"/>
    <w:rsid w:val="008579E0"/>
    <w:rsid w:val="0086033C"/>
    <w:rsid w:val="00864A6A"/>
    <w:rsid w:val="00870883"/>
    <w:rsid w:val="008840F4"/>
    <w:rsid w:val="00884DAC"/>
    <w:rsid w:val="00885F74"/>
    <w:rsid w:val="0089231A"/>
    <w:rsid w:val="008951CE"/>
    <w:rsid w:val="008A27BD"/>
    <w:rsid w:val="008B4ACC"/>
    <w:rsid w:val="008B7C7B"/>
    <w:rsid w:val="008C11E9"/>
    <w:rsid w:val="008C546A"/>
    <w:rsid w:val="008D3B1A"/>
    <w:rsid w:val="008E1487"/>
    <w:rsid w:val="008F364A"/>
    <w:rsid w:val="009012E0"/>
    <w:rsid w:val="00910350"/>
    <w:rsid w:val="00913933"/>
    <w:rsid w:val="00916165"/>
    <w:rsid w:val="009210B6"/>
    <w:rsid w:val="00935FB9"/>
    <w:rsid w:val="00944B92"/>
    <w:rsid w:val="009717C2"/>
    <w:rsid w:val="009753EF"/>
    <w:rsid w:val="00981883"/>
    <w:rsid w:val="009A1901"/>
    <w:rsid w:val="009A5E24"/>
    <w:rsid w:val="009B2E73"/>
    <w:rsid w:val="009E44F3"/>
    <w:rsid w:val="009F2D4E"/>
    <w:rsid w:val="00A02DF4"/>
    <w:rsid w:val="00A061A1"/>
    <w:rsid w:val="00A11FD5"/>
    <w:rsid w:val="00A17308"/>
    <w:rsid w:val="00A260DD"/>
    <w:rsid w:val="00A508D3"/>
    <w:rsid w:val="00A66DD0"/>
    <w:rsid w:val="00A7584E"/>
    <w:rsid w:val="00A92BBB"/>
    <w:rsid w:val="00A9383F"/>
    <w:rsid w:val="00A94D62"/>
    <w:rsid w:val="00AA248A"/>
    <w:rsid w:val="00AA73F7"/>
    <w:rsid w:val="00AB6EB1"/>
    <w:rsid w:val="00AE1F2D"/>
    <w:rsid w:val="00AE422D"/>
    <w:rsid w:val="00AF4A83"/>
    <w:rsid w:val="00AF6623"/>
    <w:rsid w:val="00AF6F9F"/>
    <w:rsid w:val="00AF7DFD"/>
    <w:rsid w:val="00B01ACA"/>
    <w:rsid w:val="00B0665A"/>
    <w:rsid w:val="00B06723"/>
    <w:rsid w:val="00B10CB9"/>
    <w:rsid w:val="00B12E69"/>
    <w:rsid w:val="00B13F29"/>
    <w:rsid w:val="00B1412F"/>
    <w:rsid w:val="00B311B9"/>
    <w:rsid w:val="00B346E6"/>
    <w:rsid w:val="00B3725E"/>
    <w:rsid w:val="00B45135"/>
    <w:rsid w:val="00B47400"/>
    <w:rsid w:val="00B53A7B"/>
    <w:rsid w:val="00B55963"/>
    <w:rsid w:val="00B65D9B"/>
    <w:rsid w:val="00B71339"/>
    <w:rsid w:val="00B81A33"/>
    <w:rsid w:val="00B820E8"/>
    <w:rsid w:val="00BB1952"/>
    <w:rsid w:val="00BB1CFD"/>
    <w:rsid w:val="00BB2E2C"/>
    <w:rsid w:val="00BC167F"/>
    <w:rsid w:val="00BD296B"/>
    <w:rsid w:val="00BD7144"/>
    <w:rsid w:val="00BD7AA9"/>
    <w:rsid w:val="00BE1F01"/>
    <w:rsid w:val="00BF6398"/>
    <w:rsid w:val="00C02468"/>
    <w:rsid w:val="00C214D7"/>
    <w:rsid w:val="00C41940"/>
    <w:rsid w:val="00C41A8D"/>
    <w:rsid w:val="00C66F61"/>
    <w:rsid w:val="00C729BB"/>
    <w:rsid w:val="00CC7956"/>
    <w:rsid w:val="00CD672E"/>
    <w:rsid w:val="00CE4D8C"/>
    <w:rsid w:val="00CF19D5"/>
    <w:rsid w:val="00CF2DF6"/>
    <w:rsid w:val="00CF338B"/>
    <w:rsid w:val="00D075E9"/>
    <w:rsid w:val="00D11538"/>
    <w:rsid w:val="00D172C9"/>
    <w:rsid w:val="00D17F51"/>
    <w:rsid w:val="00D20C7C"/>
    <w:rsid w:val="00D3483A"/>
    <w:rsid w:val="00D34F38"/>
    <w:rsid w:val="00D424D0"/>
    <w:rsid w:val="00D67C80"/>
    <w:rsid w:val="00D7629A"/>
    <w:rsid w:val="00D9527B"/>
    <w:rsid w:val="00DF2286"/>
    <w:rsid w:val="00DF2FCB"/>
    <w:rsid w:val="00E02B66"/>
    <w:rsid w:val="00E46431"/>
    <w:rsid w:val="00E60002"/>
    <w:rsid w:val="00E6008D"/>
    <w:rsid w:val="00E6045E"/>
    <w:rsid w:val="00EA28B3"/>
    <w:rsid w:val="00EA783D"/>
    <w:rsid w:val="00EC2DF3"/>
    <w:rsid w:val="00EC35FF"/>
    <w:rsid w:val="00ED7536"/>
    <w:rsid w:val="00EE4B97"/>
    <w:rsid w:val="00EE54F9"/>
    <w:rsid w:val="00EE6F69"/>
    <w:rsid w:val="00EE7B90"/>
    <w:rsid w:val="00F00E3D"/>
    <w:rsid w:val="00F114C2"/>
    <w:rsid w:val="00F124F2"/>
    <w:rsid w:val="00F206BB"/>
    <w:rsid w:val="00F24C62"/>
    <w:rsid w:val="00F33EDD"/>
    <w:rsid w:val="00F34547"/>
    <w:rsid w:val="00F35765"/>
    <w:rsid w:val="00F368DD"/>
    <w:rsid w:val="00F40608"/>
    <w:rsid w:val="00F41BF3"/>
    <w:rsid w:val="00F542EA"/>
    <w:rsid w:val="00F659E1"/>
    <w:rsid w:val="00F9625A"/>
    <w:rsid w:val="00FA17D2"/>
    <w:rsid w:val="00FC0FF5"/>
    <w:rsid w:val="00FD120D"/>
    <w:rsid w:val="00FE1F22"/>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87C02EC"/>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3960">
      <w:bodyDiv w:val="1"/>
      <w:marLeft w:val="0"/>
      <w:marRight w:val="0"/>
      <w:marTop w:val="0"/>
      <w:marBottom w:val="0"/>
      <w:divBdr>
        <w:top w:val="none" w:sz="0" w:space="0" w:color="auto"/>
        <w:left w:val="none" w:sz="0" w:space="0" w:color="auto"/>
        <w:bottom w:val="none" w:sz="0" w:space="0" w:color="auto"/>
        <w:right w:val="none" w:sz="0" w:space="0" w:color="auto"/>
      </w:divBdr>
    </w:div>
    <w:div w:id="882330486">
      <w:bodyDiv w:val="1"/>
      <w:marLeft w:val="0"/>
      <w:marRight w:val="0"/>
      <w:marTop w:val="0"/>
      <w:marBottom w:val="0"/>
      <w:divBdr>
        <w:top w:val="none" w:sz="0" w:space="0" w:color="auto"/>
        <w:left w:val="none" w:sz="0" w:space="0" w:color="auto"/>
        <w:bottom w:val="none" w:sz="0" w:space="0" w:color="auto"/>
        <w:right w:val="none" w:sz="0" w:space="0" w:color="auto"/>
      </w:divBdr>
      <w:divsChild>
        <w:div w:id="1362588340">
          <w:marLeft w:val="0"/>
          <w:marRight w:val="0"/>
          <w:marTop w:val="0"/>
          <w:marBottom w:val="0"/>
          <w:divBdr>
            <w:top w:val="none" w:sz="0" w:space="0" w:color="auto"/>
            <w:left w:val="none" w:sz="0" w:space="0" w:color="auto"/>
            <w:bottom w:val="none" w:sz="0" w:space="0" w:color="auto"/>
            <w:right w:val="none" w:sz="0" w:space="0" w:color="auto"/>
          </w:divBdr>
        </w:div>
        <w:div w:id="2102797042">
          <w:marLeft w:val="0"/>
          <w:marRight w:val="0"/>
          <w:marTop w:val="0"/>
          <w:marBottom w:val="0"/>
          <w:divBdr>
            <w:top w:val="none" w:sz="0" w:space="0" w:color="auto"/>
            <w:left w:val="none" w:sz="0" w:space="0" w:color="auto"/>
            <w:bottom w:val="none" w:sz="0" w:space="0" w:color="auto"/>
            <w:right w:val="none" w:sz="0" w:space="0" w:color="auto"/>
          </w:divBdr>
        </w:div>
      </w:divsChild>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83656091">
      <w:bodyDiv w:val="1"/>
      <w:marLeft w:val="0"/>
      <w:marRight w:val="0"/>
      <w:marTop w:val="0"/>
      <w:marBottom w:val="0"/>
      <w:divBdr>
        <w:top w:val="none" w:sz="0" w:space="0" w:color="auto"/>
        <w:left w:val="none" w:sz="0" w:space="0" w:color="auto"/>
        <w:bottom w:val="none" w:sz="0" w:space="0" w:color="auto"/>
        <w:right w:val="none" w:sz="0" w:space="0" w:color="auto"/>
      </w:divBdr>
      <w:divsChild>
        <w:div w:id="1331370534">
          <w:marLeft w:val="0"/>
          <w:marRight w:val="0"/>
          <w:marTop w:val="0"/>
          <w:marBottom w:val="0"/>
          <w:divBdr>
            <w:top w:val="none" w:sz="0" w:space="0" w:color="auto"/>
            <w:left w:val="none" w:sz="0" w:space="0" w:color="auto"/>
            <w:bottom w:val="none" w:sz="0" w:space="0" w:color="auto"/>
            <w:right w:val="none" w:sz="0" w:space="0" w:color="auto"/>
          </w:divBdr>
        </w:div>
        <w:div w:id="1015959943">
          <w:marLeft w:val="0"/>
          <w:marRight w:val="0"/>
          <w:marTop w:val="0"/>
          <w:marBottom w:val="0"/>
          <w:divBdr>
            <w:top w:val="none" w:sz="0" w:space="0" w:color="auto"/>
            <w:left w:val="none" w:sz="0" w:space="0" w:color="auto"/>
            <w:bottom w:val="none" w:sz="0" w:space="0" w:color="auto"/>
            <w:right w:val="none" w:sz="0" w:space="0" w:color="auto"/>
          </w:divBdr>
        </w:div>
      </w:divsChild>
    </w:div>
    <w:div w:id="1018195269">
      <w:bodyDiv w:val="1"/>
      <w:marLeft w:val="0"/>
      <w:marRight w:val="0"/>
      <w:marTop w:val="0"/>
      <w:marBottom w:val="0"/>
      <w:divBdr>
        <w:top w:val="none" w:sz="0" w:space="0" w:color="auto"/>
        <w:left w:val="none" w:sz="0" w:space="0" w:color="auto"/>
        <w:bottom w:val="none" w:sz="0" w:space="0" w:color="auto"/>
        <w:right w:val="none" w:sz="0" w:space="0" w:color="auto"/>
      </w:divBdr>
      <w:divsChild>
        <w:div w:id="787747571">
          <w:marLeft w:val="0"/>
          <w:marRight w:val="0"/>
          <w:marTop w:val="0"/>
          <w:marBottom w:val="0"/>
          <w:divBdr>
            <w:top w:val="none" w:sz="0" w:space="0" w:color="auto"/>
            <w:left w:val="none" w:sz="0" w:space="0" w:color="auto"/>
            <w:bottom w:val="none" w:sz="0" w:space="0" w:color="auto"/>
            <w:right w:val="none" w:sz="0" w:space="0" w:color="auto"/>
          </w:divBdr>
        </w:div>
        <w:div w:id="2068915601">
          <w:marLeft w:val="0"/>
          <w:marRight w:val="0"/>
          <w:marTop w:val="0"/>
          <w:marBottom w:val="0"/>
          <w:divBdr>
            <w:top w:val="none" w:sz="0" w:space="0" w:color="auto"/>
            <w:left w:val="none" w:sz="0" w:space="0" w:color="auto"/>
            <w:bottom w:val="none" w:sz="0" w:space="0" w:color="auto"/>
            <w:right w:val="none" w:sz="0" w:space="0" w:color="auto"/>
          </w:divBdr>
        </w:div>
      </w:divsChild>
    </w:div>
    <w:div w:id="176796649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B3B6-37DF-443E-882C-10E335CC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cp:revision>
  <cp:lastPrinted>2018-07-10T15:48:00Z</cp:lastPrinted>
  <dcterms:created xsi:type="dcterms:W3CDTF">2020-11-19T17:37:00Z</dcterms:created>
  <dcterms:modified xsi:type="dcterms:W3CDTF">2020-11-19T17:37:00Z</dcterms:modified>
</cp:coreProperties>
</file>