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05" w:rsidRDefault="00723F05" w:rsidP="00723F05">
      <w:pPr>
        <w:ind w:right="450"/>
        <w:rPr>
          <w:rFonts w:cs="Arial"/>
          <w:b/>
          <w:sz w:val="20"/>
        </w:rPr>
      </w:pPr>
      <w:r w:rsidRPr="002B0246">
        <w:rPr>
          <w:rFonts w:cs="Arial"/>
          <w:b/>
          <w:sz w:val="20"/>
        </w:rPr>
        <w:t xml:space="preserve">ALTRO </w:t>
      </w:r>
      <w:r w:rsidR="009D0F15">
        <w:rPr>
          <w:rFonts w:cs="Arial"/>
          <w:b/>
          <w:sz w:val="20"/>
        </w:rPr>
        <w:t>WHITEROCK</w:t>
      </w:r>
      <w:r>
        <w:rPr>
          <w:rFonts w:cs="Arial"/>
          <w:b/>
          <w:sz w:val="20"/>
        </w:rPr>
        <w:t xml:space="preserve">™ </w:t>
      </w:r>
      <w:r w:rsidR="007F7D1B">
        <w:rPr>
          <w:rFonts w:cs="Arial"/>
          <w:b/>
          <w:sz w:val="20"/>
        </w:rPr>
        <w:t>WHITEBOARD</w:t>
      </w:r>
    </w:p>
    <w:p w:rsidR="00E31952" w:rsidRPr="004D1567" w:rsidRDefault="00E31952" w:rsidP="00E31952">
      <w:pPr>
        <w:ind w:left="630" w:right="450" w:hanging="630"/>
        <w:rPr>
          <w:rFonts w:cs="Arial"/>
          <w:b/>
          <w:sz w:val="18"/>
          <w:szCs w:val="18"/>
        </w:rPr>
      </w:pPr>
      <w:r w:rsidRPr="004D1567">
        <w:rPr>
          <w:rFonts w:cs="Arial"/>
          <w:b/>
          <w:sz w:val="18"/>
          <w:szCs w:val="18"/>
        </w:rPr>
        <w:t>Commercial Vinyl Wall Covering</w:t>
      </w:r>
    </w:p>
    <w:p w:rsidR="00E31952" w:rsidRPr="004D1567" w:rsidRDefault="00E31952" w:rsidP="00E31952">
      <w:pPr>
        <w:ind w:left="630" w:right="450" w:hanging="630"/>
        <w:rPr>
          <w:rFonts w:cs="Arial"/>
          <w:b/>
          <w:sz w:val="18"/>
          <w:szCs w:val="18"/>
        </w:rPr>
      </w:pPr>
      <w:r w:rsidRPr="004D1567">
        <w:rPr>
          <w:rFonts w:cs="Arial"/>
          <w:b/>
          <w:sz w:val="18"/>
          <w:szCs w:val="18"/>
        </w:rPr>
        <w:t>SECTION 09 72 16.16</w:t>
      </w:r>
    </w:p>
    <w:p w:rsidR="00E31952" w:rsidRPr="004D1567" w:rsidRDefault="00E31952" w:rsidP="00E31952">
      <w:pPr>
        <w:ind w:left="630" w:right="450" w:hanging="630"/>
        <w:rPr>
          <w:rFonts w:cs="Arial"/>
          <w:b/>
          <w:sz w:val="18"/>
          <w:szCs w:val="18"/>
        </w:rPr>
      </w:pPr>
      <w:r w:rsidRPr="004D1567">
        <w:rPr>
          <w:rFonts w:cs="Arial"/>
          <w:b/>
          <w:sz w:val="18"/>
          <w:szCs w:val="18"/>
        </w:rPr>
        <w:t>RIGID-SHEET VINYL WALL COVERING</w:t>
      </w:r>
    </w:p>
    <w:p w:rsidR="00E31952" w:rsidRPr="004D1567" w:rsidRDefault="00E31952" w:rsidP="00E31952">
      <w:pPr>
        <w:ind w:left="630" w:right="450" w:hanging="630"/>
        <w:rPr>
          <w:rFonts w:cs="Arial"/>
          <w:b/>
          <w:sz w:val="18"/>
          <w:szCs w:val="18"/>
        </w:rPr>
      </w:pPr>
      <w:r w:rsidRPr="004D1567">
        <w:rPr>
          <w:rFonts w:cs="Arial"/>
          <w:b/>
          <w:sz w:val="18"/>
          <w:szCs w:val="18"/>
        </w:rPr>
        <w:t>(Commercial Vinyl Wall Covering)</w:t>
      </w:r>
    </w:p>
    <w:p w:rsidR="00723F05" w:rsidRDefault="00723F05" w:rsidP="00723F05">
      <w:pPr>
        <w:rPr>
          <w:rFonts w:cs="Arial"/>
          <w:sz w:val="20"/>
        </w:rPr>
      </w:pPr>
    </w:p>
    <w:p w:rsidR="00723F05" w:rsidRPr="00365E69" w:rsidRDefault="00723F05" w:rsidP="00723F05">
      <w:pPr>
        <w:rPr>
          <w:rFonts w:cs="Arial"/>
          <w:sz w:val="20"/>
        </w:rPr>
      </w:pPr>
    </w:p>
    <w:p w:rsidR="00723F05" w:rsidRPr="00365E69" w:rsidRDefault="00723F05" w:rsidP="00723F05">
      <w:pPr>
        <w:rPr>
          <w:rFonts w:cs="Arial"/>
          <w:sz w:val="20"/>
        </w:rPr>
      </w:pPr>
      <w:r w:rsidRPr="00365E69">
        <w:rPr>
          <w:rFonts w:cs="Arial"/>
          <w:b/>
          <w:sz w:val="20"/>
        </w:rPr>
        <w:t xml:space="preserve">PART 1 </w:t>
      </w:r>
      <w:r w:rsidRPr="00365E69">
        <w:rPr>
          <w:rFonts w:cs="Arial"/>
          <w:b/>
          <w:sz w:val="20"/>
        </w:rPr>
        <w:tab/>
        <w:t>GENERAL</w:t>
      </w:r>
    </w:p>
    <w:p w:rsidR="00723F05" w:rsidRPr="00365E69" w:rsidRDefault="00723F05" w:rsidP="00723F05">
      <w:pPr>
        <w:rPr>
          <w:rFonts w:cs="Arial"/>
          <w:sz w:val="20"/>
        </w:rPr>
      </w:pPr>
    </w:p>
    <w:p w:rsidR="00723F05" w:rsidRPr="00365E69" w:rsidRDefault="00723F05" w:rsidP="00723F05">
      <w:pPr>
        <w:rPr>
          <w:rFonts w:cs="Arial"/>
          <w:sz w:val="20"/>
        </w:rPr>
      </w:pPr>
      <w:r w:rsidRPr="00365E69">
        <w:rPr>
          <w:rFonts w:cs="Arial"/>
          <w:sz w:val="20"/>
        </w:rPr>
        <w:t>1.1</w:t>
      </w:r>
      <w:r w:rsidRPr="00365E69">
        <w:rPr>
          <w:rFonts w:cs="Arial"/>
          <w:sz w:val="20"/>
        </w:rPr>
        <w:tab/>
        <w:t>SECTION INCLUDES</w:t>
      </w:r>
    </w:p>
    <w:p w:rsidR="00723F05" w:rsidRPr="00365E69" w:rsidRDefault="00723F05" w:rsidP="00723F05">
      <w:pPr>
        <w:rPr>
          <w:rFonts w:cs="Arial"/>
          <w:sz w:val="20"/>
        </w:rPr>
      </w:pPr>
    </w:p>
    <w:p w:rsidR="00723F05" w:rsidRPr="00365E69" w:rsidRDefault="006010F8" w:rsidP="00723F05">
      <w:pPr>
        <w:tabs>
          <w:tab w:val="left" w:pos="-1440"/>
        </w:tabs>
        <w:ind w:left="1440" w:hanging="720"/>
        <w:outlineLvl w:val="0"/>
        <w:rPr>
          <w:rFonts w:cs="Arial"/>
          <w:sz w:val="20"/>
        </w:rPr>
      </w:pPr>
      <w:r>
        <w:rPr>
          <w:rFonts w:cs="Arial"/>
          <w:sz w:val="20"/>
        </w:rPr>
        <w:t>.1</w:t>
      </w:r>
      <w:r w:rsidR="00723F05" w:rsidRPr="00365E69">
        <w:rPr>
          <w:rFonts w:cs="Arial"/>
          <w:sz w:val="20"/>
        </w:rPr>
        <w:tab/>
        <w:t>Conform with requirements of all Sections of Division 1, General Requirements, as it applies to the work of this Section.</w:t>
      </w:r>
    </w:p>
    <w:p w:rsidR="00723F05" w:rsidRPr="00365E69" w:rsidRDefault="00723F05" w:rsidP="00723F05">
      <w:pPr>
        <w:rPr>
          <w:rFonts w:cs="Arial"/>
          <w:sz w:val="20"/>
        </w:rPr>
      </w:pPr>
    </w:p>
    <w:p w:rsidR="00723F05" w:rsidRPr="00365E69" w:rsidRDefault="00723F05" w:rsidP="00723F05">
      <w:pPr>
        <w:tabs>
          <w:tab w:val="left" w:pos="-1440"/>
        </w:tabs>
        <w:ind w:left="720" w:hanging="720"/>
        <w:rPr>
          <w:rFonts w:cs="Arial"/>
          <w:sz w:val="20"/>
        </w:rPr>
      </w:pPr>
      <w:r w:rsidRPr="00365E69">
        <w:rPr>
          <w:rFonts w:cs="Arial"/>
          <w:sz w:val="20"/>
        </w:rPr>
        <w:t>1.2</w:t>
      </w:r>
      <w:r w:rsidRPr="00365E69">
        <w:rPr>
          <w:rFonts w:cs="Arial"/>
          <w:sz w:val="20"/>
        </w:rPr>
        <w:tab/>
        <w:t>RELATED SECTIONS</w:t>
      </w:r>
    </w:p>
    <w:p w:rsidR="00723F05" w:rsidRPr="00365E69" w:rsidRDefault="00723F05" w:rsidP="00723F05">
      <w:pPr>
        <w:rPr>
          <w:rFonts w:cs="Arial"/>
          <w:sz w:val="20"/>
        </w:rPr>
      </w:pPr>
    </w:p>
    <w:p w:rsidR="00723F05" w:rsidRPr="00365E69" w:rsidRDefault="006010F8" w:rsidP="00723F05">
      <w:pPr>
        <w:widowControl/>
        <w:ind w:firstLine="720"/>
        <w:rPr>
          <w:rFonts w:cs="Arial"/>
          <w:sz w:val="20"/>
        </w:rPr>
      </w:pPr>
      <w:r>
        <w:rPr>
          <w:rFonts w:cs="Arial"/>
          <w:sz w:val="20"/>
        </w:rPr>
        <w:t>.</w:t>
      </w:r>
      <w:r w:rsidR="00723F05">
        <w:rPr>
          <w:rFonts w:cs="Arial"/>
          <w:sz w:val="20"/>
        </w:rPr>
        <w:t>1</w:t>
      </w:r>
      <w:r w:rsidR="00723F05" w:rsidRPr="00365E69">
        <w:rPr>
          <w:rFonts w:cs="Arial"/>
          <w:sz w:val="20"/>
        </w:rPr>
        <w:tab/>
        <w:t xml:space="preserve">Section </w:t>
      </w:r>
      <w:r w:rsidR="00723F05">
        <w:rPr>
          <w:rFonts w:cs="Arial"/>
          <w:sz w:val="20"/>
        </w:rPr>
        <w:t>[_____]</w:t>
      </w:r>
      <w:r w:rsidR="00723F05" w:rsidRPr="00365E69">
        <w:rPr>
          <w:rFonts w:cs="Arial"/>
          <w:sz w:val="20"/>
        </w:rPr>
        <w:t xml:space="preserve"> </w:t>
      </w:r>
      <w:r w:rsidR="00723F05">
        <w:rPr>
          <w:rFonts w:cs="Arial"/>
          <w:sz w:val="20"/>
        </w:rPr>
        <w:t>–</w:t>
      </w:r>
      <w:r w:rsidR="00723F05" w:rsidRPr="00365E69">
        <w:rPr>
          <w:rFonts w:cs="Arial"/>
          <w:sz w:val="20"/>
        </w:rPr>
        <w:t xml:space="preserve"> </w:t>
      </w:r>
      <w:r w:rsidR="00723F05">
        <w:rPr>
          <w:rFonts w:cs="Arial"/>
          <w:sz w:val="20"/>
        </w:rPr>
        <w:t>Gypsum (Cementitious) substrate board</w:t>
      </w:r>
      <w:r w:rsidR="00723F05" w:rsidRPr="00365E69">
        <w:rPr>
          <w:rFonts w:cs="Arial"/>
          <w:sz w:val="20"/>
        </w:rPr>
        <w:t>.</w:t>
      </w:r>
    </w:p>
    <w:p w:rsidR="00723F05" w:rsidRPr="00365E69" w:rsidRDefault="00723F05" w:rsidP="00723F05">
      <w:pPr>
        <w:widowControl/>
        <w:ind w:firstLine="720"/>
        <w:rPr>
          <w:rFonts w:cs="Arial"/>
          <w:sz w:val="20"/>
        </w:rPr>
      </w:pPr>
      <w:r>
        <w:rPr>
          <w:rFonts w:cs="Arial"/>
          <w:sz w:val="20"/>
        </w:rPr>
        <w:t>.2</w:t>
      </w:r>
      <w:r w:rsidRPr="00365E69">
        <w:rPr>
          <w:rFonts w:cs="Arial"/>
          <w:sz w:val="20"/>
        </w:rPr>
        <w:tab/>
        <w:t xml:space="preserve">Section </w:t>
      </w:r>
      <w:r>
        <w:rPr>
          <w:rFonts w:cs="Arial"/>
          <w:sz w:val="20"/>
        </w:rPr>
        <w:t>[_____]</w:t>
      </w:r>
      <w:r w:rsidRPr="00365E69">
        <w:rPr>
          <w:rFonts w:cs="Arial"/>
          <w:sz w:val="20"/>
        </w:rPr>
        <w:t xml:space="preserve"> </w:t>
      </w:r>
      <w:r>
        <w:rPr>
          <w:rFonts w:cs="Arial"/>
          <w:sz w:val="20"/>
        </w:rPr>
        <w:t>–</w:t>
      </w:r>
      <w:r w:rsidRPr="00365E69">
        <w:rPr>
          <w:rFonts w:cs="Arial"/>
          <w:sz w:val="20"/>
        </w:rPr>
        <w:t xml:space="preserve"> </w:t>
      </w:r>
      <w:r>
        <w:rPr>
          <w:rFonts w:cs="Arial"/>
          <w:sz w:val="20"/>
        </w:rPr>
        <w:t>Wood (Metal) Stud Framing</w:t>
      </w:r>
      <w:r w:rsidRPr="00365E69">
        <w:rPr>
          <w:rFonts w:cs="Arial"/>
          <w:sz w:val="20"/>
        </w:rPr>
        <w:t>.</w:t>
      </w:r>
    </w:p>
    <w:p w:rsidR="00723F05" w:rsidRPr="00365E69" w:rsidRDefault="00723F05" w:rsidP="00723F05">
      <w:pPr>
        <w:widowControl/>
        <w:ind w:firstLine="720"/>
        <w:rPr>
          <w:rFonts w:cs="Arial"/>
          <w:sz w:val="20"/>
        </w:rPr>
      </w:pPr>
      <w:r>
        <w:rPr>
          <w:rFonts w:cs="Arial"/>
          <w:sz w:val="20"/>
        </w:rPr>
        <w:t>.3</w:t>
      </w:r>
      <w:r w:rsidRPr="00365E69">
        <w:rPr>
          <w:rFonts w:cs="Arial"/>
          <w:sz w:val="20"/>
        </w:rPr>
        <w:tab/>
        <w:t xml:space="preserve">Section </w:t>
      </w:r>
      <w:r>
        <w:rPr>
          <w:rFonts w:cs="Arial"/>
          <w:sz w:val="20"/>
        </w:rPr>
        <w:t>[_____]</w:t>
      </w:r>
      <w:r w:rsidRPr="00365E69">
        <w:rPr>
          <w:rFonts w:cs="Arial"/>
          <w:sz w:val="20"/>
        </w:rPr>
        <w:t xml:space="preserve"> </w:t>
      </w:r>
      <w:r>
        <w:rPr>
          <w:rFonts w:cs="Arial"/>
          <w:sz w:val="20"/>
        </w:rPr>
        <w:t>–</w:t>
      </w:r>
      <w:r w:rsidRPr="00365E69">
        <w:rPr>
          <w:rFonts w:cs="Arial"/>
          <w:sz w:val="20"/>
        </w:rPr>
        <w:t xml:space="preserve"> </w:t>
      </w:r>
      <w:r>
        <w:rPr>
          <w:rFonts w:cs="Arial"/>
          <w:sz w:val="20"/>
        </w:rPr>
        <w:t>Painting &amp; Transparent Finishes</w:t>
      </w:r>
    </w:p>
    <w:p w:rsidR="00723F05" w:rsidRPr="00365E69" w:rsidRDefault="00723F05" w:rsidP="00723F05">
      <w:pPr>
        <w:widowControl/>
        <w:ind w:firstLine="720"/>
        <w:rPr>
          <w:rFonts w:cs="Arial"/>
          <w:sz w:val="20"/>
        </w:rPr>
      </w:pPr>
    </w:p>
    <w:p w:rsidR="00723F05" w:rsidRPr="00365E69" w:rsidRDefault="00723F05" w:rsidP="00723F05">
      <w:pPr>
        <w:keepNext/>
        <w:keepLines/>
        <w:rPr>
          <w:rFonts w:cs="Arial"/>
          <w:sz w:val="20"/>
        </w:rPr>
      </w:pPr>
      <w:r>
        <w:rPr>
          <w:rFonts w:cs="Arial"/>
          <w:sz w:val="20"/>
        </w:rPr>
        <w:t>1.</w:t>
      </w:r>
      <w:r w:rsidRPr="00365E69">
        <w:rPr>
          <w:rFonts w:cs="Arial"/>
          <w:sz w:val="20"/>
        </w:rPr>
        <w:t>3</w:t>
      </w:r>
      <w:r w:rsidRPr="00365E69">
        <w:rPr>
          <w:rFonts w:cs="Arial"/>
          <w:sz w:val="20"/>
        </w:rPr>
        <w:tab/>
        <w:t>REFERENCES</w:t>
      </w:r>
    </w:p>
    <w:p w:rsidR="00723F05" w:rsidRPr="00365E69" w:rsidRDefault="00723F05" w:rsidP="00723F05">
      <w:pPr>
        <w:keepNext/>
        <w:keepLines/>
        <w:rPr>
          <w:rFonts w:cs="Arial"/>
          <w:sz w:val="20"/>
        </w:rPr>
      </w:pPr>
    </w:p>
    <w:p w:rsidR="00723F05" w:rsidRPr="00365E69" w:rsidRDefault="00E4334D" w:rsidP="00E4334D">
      <w:pPr>
        <w:keepNext/>
        <w:keepLines/>
        <w:tabs>
          <w:tab w:val="left" w:pos="-1440"/>
        </w:tabs>
        <w:outlineLvl w:val="0"/>
        <w:rPr>
          <w:rFonts w:cs="Arial"/>
          <w:sz w:val="20"/>
        </w:rPr>
      </w:pPr>
      <w:r>
        <w:rPr>
          <w:rFonts w:cs="Arial"/>
          <w:sz w:val="20"/>
        </w:rPr>
        <w:tab/>
      </w:r>
      <w:r w:rsidR="00723F05">
        <w:rPr>
          <w:rFonts w:cs="Arial"/>
          <w:sz w:val="20"/>
        </w:rPr>
        <w:t>.1</w:t>
      </w:r>
      <w:r w:rsidR="00723F05" w:rsidRPr="00365E69">
        <w:rPr>
          <w:rFonts w:cs="Arial"/>
          <w:sz w:val="20"/>
        </w:rPr>
        <w:tab/>
      </w:r>
      <w:r w:rsidR="00723F05" w:rsidRPr="00365E69">
        <w:rPr>
          <w:rFonts w:cs="Arial"/>
          <w:b/>
          <w:sz w:val="20"/>
        </w:rPr>
        <w:t>American Society for Testing &amp; Materials (ASTM):</w:t>
      </w:r>
    </w:p>
    <w:p w:rsidR="00F619E4" w:rsidRDefault="00723F05" w:rsidP="00723F05">
      <w:pPr>
        <w:numPr>
          <w:ilvl w:val="1"/>
          <w:numId w:val="0"/>
        </w:numPr>
        <w:tabs>
          <w:tab w:val="left" w:pos="-1440"/>
        </w:tabs>
        <w:ind w:left="2160" w:hanging="720"/>
        <w:outlineLvl w:val="1"/>
        <w:rPr>
          <w:rFonts w:cs="Arial"/>
          <w:sz w:val="20"/>
        </w:rPr>
      </w:pPr>
      <w:r>
        <w:rPr>
          <w:rFonts w:cs="Arial"/>
          <w:sz w:val="20"/>
        </w:rPr>
        <w:t>.</w:t>
      </w:r>
      <w:r w:rsidRPr="00365E69">
        <w:rPr>
          <w:rFonts w:cs="Arial"/>
          <w:sz w:val="20"/>
        </w:rPr>
        <w:t>1</w:t>
      </w:r>
      <w:r w:rsidR="00F619E4">
        <w:rPr>
          <w:rFonts w:cs="Arial"/>
          <w:sz w:val="20"/>
        </w:rPr>
        <w:t xml:space="preserve"> </w:t>
      </w:r>
      <w:r w:rsidRPr="00365E69">
        <w:rPr>
          <w:rFonts w:cs="Arial"/>
          <w:sz w:val="20"/>
        </w:rPr>
        <w:t>AST ASTM E 84-05 Standard Test Method for Surface Burn</w:t>
      </w:r>
      <w:r w:rsidR="00F619E4">
        <w:rPr>
          <w:rFonts w:cs="Arial"/>
          <w:sz w:val="20"/>
        </w:rPr>
        <w:t>ing Characteristics of Building</w:t>
      </w:r>
    </w:p>
    <w:p w:rsidR="00723F05" w:rsidRPr="00365E69" w:rsidRDefault="00F619E4" w:rsidP="00723F05">
      <w:pPr>
        <w:numPr>
          <w:ilvl w:val="1"/>
          <w:numId w:val="0"/>
        </w:numPr>
        <w:tabs>
          <w:tab w:val="left" w:pos="-1440"/>
        </w:tabs>
        <w:ind w:left="2160" w:hanging="720"/>
        <w:outlineLvl w:val="1"/>
        <w:rPr>
          <w:rFonts w:cs="Arial"/>
          <w:sz w:val="20"/>
        </w:rPr>
      </w:pPr>
      <w:r>
        <w:rPr>
          <w:rFonts w:cs="Arial"/>
          <w:sz w:val="20"/>
        </w:rPr>
        <w:t xml:space="preserve">    </w:t>
      </w:r>
      <w:r w:rsidR="00723F05" w:rsidRPr="00365E69">
        <w:rPr>
          <w:rFonts w:cs="Arial"/>
          <w:sz w:val="20"/>
        </w:rPr>
        <w:t>Materials. CLASS A</w:t>
      </w:r>
    </w:p>
    <w:p w:rsidR="00723F05" w:rsidRPr="00365E69" w:rsidRDefault="00723F05" w:rsidP="00723F05">
      <w:pPr>
        <w:numPr>
          <w:ilvl w:val="1"/>
          <w:numId w:val="0"/>
        </w:numPr>
        <w:tabs>
          <w:tab w:val="left" w:pos="-1440"/>
        </w:tabs>
        <w:ind w:left="2160" w:hanging="720"/>
        <w:outlineLvl w:val="1"/>
        <w:rPr>
          <w:rFonts w:cs="Arial"/>
          <w:sz w:val="20"/>
        </w:rPr>
      </w:pPr>
      <w:r>
        <w:rPr>
          <w:rFonts w:cs="Arial"/>
          <w:sz w:val="20"/>
        </w:rPr>
        <w:t>.</w:t>
      </w:r>
      <w:r w:rsidRPr="00365E69">
        <w:rPr>
          <w:rFonts w:cs="Arial"/>
          <w:sz w:val="20"/>
        </w:rPr>
        <w:t>2</w:t>
      </w:r>
      <w:r w:rsidR="00F619E4">
        <w:rPr>
          <w:rFonts w:cs="Arial"/>
          <w:sz w:val="20"/>
        </w:rPr>
        <w:t xml:space="preserve"> </w:t>
      </w:r>
      <w:r w:rsidRPr="00365E69">
        <w:rPr>
          <w:rFonts w:cs="Arial"/>
          <w:sz w:val="20"/>
        </w:rPr>
        <w:t xml:space="preserve">ASTM D5420 Gardner Impact </w:t>
      </w:r>
      <w:r w:rsidR="00A76CF9">
        <w:rPr>
          <w:rFonts w:cs="Arial"/>
          <w:sz w:val="20"/>
        </w:rPr>
        <w:t>160</w:t>
      </w:r>
      <w:r>
        <w:rPr>
          <w:rFonts w:cs="Arial"/>
          <w:sz w:val="20"/>
        </w:rPr>
        <w:t xml:space="preserve"> </w:t>
      </w:r>
      <w:r w:rsidRPr="00365E69">
        <w:rPr>
          <w:rFonts w:cs="Arial"/>
          <w:sz w:val="20"/>
        </w:rPr>
        <w:t>inch pounds</w:t>
      </w:r>
    </w:p>
    <w:p w:rsidR="00723F05" w:rsidRPr="00365E69" w:rsidRDefault="00E4334D" w:rsidP="00E4334D">
      <w:pPr>
        <w:ind w:right="450" w:firstLine="720"/>
        <w:rPr>
          <w:rFonts w:cs="Arial"/>
          <w:sz w:val="20"/>
        </w:rPr>
      </w:pPr>
      <w:r>
        <w:rPr>
          <w:rFonts w:cs="Arial"/>
          <w:sz w:val="20"/>
        </w:rPr>
        <w:t>.2</w:t>
      </w:r>
      <w:r>
        <w:rPr>
          <w:rFonts w:cs="Arial"/>
          <w:sz w:val="20"/>
        </w:rPr>
        <w:tab/>
      </w:r>
      <w:r w:rsidR="00723F05" w:rsidRPr="00365E69">
        <w:rPr>
          <w:rFonts w:cs="Arial"/>
          <w:b/>
          <w:sz w:val="20"/>
        </w:rPr>
        <w:t>Underwriters Laboratories of Canada (ULC)</w:t>
      </w:r>
    </w:p>
    <w:p w:rsidR="00723F05" w:rsidRPr="00365E69" w:rsidRDefault="00723F05" w:rsidP="00723F05">
      <w:pPr>
        <w:ind w:left="720" w:right="450" w:firstLine="720"/>
        <w:contextualSpacing/>
        <w:rPr>
          <w:rFonts w:cs="Arial"/>
          <w:sz w:val="20"/>
        </w:rPr>
      </w:pPr>
      <w:r>
        <w:rPr>
          <w:rFonts w:cs="Arial"/>
          <w:sz w:val="20"/>
        </w:rPr>
        <w:t xml:space="preserve">.1 </w:t>
      </w:r>
      <w:r w:rsidRPr="00365E69">
        <w:rPr>
          <w:rFonts w:cs="Arial"/>
          <w:sz w:val="20"/>
        </w:rPr>
        <w:t xml:space="preserve">CAN/ULC-S102, Surface Burning Characteristics </w:t>
      </w:r>
    </w:p>
    <w:p w:rsidR="00723F05" w:rsidRPr="00365E69" w:rsidRDefault="00723F05" w:rsidP="00723F05">
      <w:pPr>
        <w:rPr>
          <w:rFonts w:cs="Arial"/>
          <w:sz w:val="20"/>
        </w:rPr>
      </w:pPr>
    </w:p>
    <w:p w:rsidR="00723F05" w:rsidRPr="00365E69" w:rsidRDefault="00723F05" w:rsidP="00723F05">
      <w:pPr>
        <w:rPr>
          <w:rFonts w:cs="Arial"/>
          <w:sz w:val="20"/>
        </w:rPr>
      </w:pPr>
      <w:r w:rsidRPr="00365E69">
        <w:rPr>
          <w:rFonts w:cs="Arial"/>
          <w:sz w:val="20"/>
        </w:rPr>
        <w:t>1.4</w:t>
      </w:r>
      <w:r w:rsidRPr="00365E69">
        <w:rPr>
          <w:rFonts w:cs="Arial"/>
          <w:sz w:val="20"/>
        </w:rPr>
        <w:tab/>
        <w:t>SYSTEM DESCRIPTION</w:t>
      </w:r>
    </w:p>
    <w:p w:rsidR="00723F05" w:rsidRPr="00365E69" w:rsidRDefault="00723F05" w:rsidP="00723F05">
      <w:pPr>
        <w:rPr>
          <w:rFonts w:cs="Arial"/>
          <w:sz w:val="20"/>
        </w:rPr>
      </w:pPr>
    </w:p>
    <w:p w:rsidR="00723F05" w:rsidRPr="00365E69" w:rsidRDefault="00723F05" w:rsidP="00723F05">
      <w:pPr>
        <w:tabs>
          <w:tab w:val="left" w:pos="-1440"/>
        </w:tabs>
        <w:ind w:left="1418" w:hanging="709"/>
        <w:outlineLvl w:val="0"/>
        <w:rPr>
          <w:rFonts w:cs="Arial"/>
          <w:sz w:val="20"/>
        </w:rPr>
      </w:pPr>
      <w:r>
        <w:rPr>
          <w:rFonts w:cs="Arial"/>
          <w:sz w:val="20"/>
        </w:rPr>
        <w:t>.1</w:t>
      </w:r>
      <w:r w:rsidRPr="00365E69">
        <w:rPr>
          <w:rFonts w:cs="Arial"/>
          <w:sz w:val="20"/>
        </w:rPr>
        <w:tab/>
        <w:t>Per</w:t>
      </w:r>
      <w:r>
        <w:rPr>
          <w:rFonts w:cs="Arial"/>
          <w:sz w:val="20"/>
        </w:rPr>
        <w:t xml:space="preserve">formance Requirements: </w:t>
      </w:r>
      <w:r w:rsidRPr="00365E69">
        <w:rPr>
          <w:rFonts w:cs="Arial"/>
          <w:sz w:val="20"/>
        </w:rPr>
        <w:t xml:space="preserve">Altro </w:t>
      </w:r>
      <w:r w:rsidR="009D0F15">
        <w:rPr>
          <w:rFonts w:cs="Arial"/>
          <w:sz w:val="20"/>
        </w:rPr>
        <w:t>Whiterock</w:t>
      </w:r>
      <w:r w:rsidR="006A3692">
        <w:rPr>
          <w:rFonts w:cs="Arial"/>
          <w:sz w:val="20"/>
        </w:rPr>
        <w:t xml:space="preserve"> </w:t>
      </w:r>
      <w:r w:rsidR="007F7D1B">
        <w:rPr>
          <w:rFonts w:cs="Arial"/>
          <w:sz w:val="20"/>
        </w:rPr>
        <w:t>Whiteboard</w:t>
      </w:r>
      <w:r w:rsidRPr="00365E69">
        <w:rPr>
          <w:rFonts w:cs="Arial"/>
          <w:sz w:val="20"/>
        </w:rPr>
        <w:t xml:space="preserve"> has been manufactured by Altro </w:t>
      </w:r>
      <w:r>
        <w:rPr>
          <w:rFonts w:cs="Arial"/>
          <w:sz w:val="20"/>
        </w:rPr>
        <w:t xml:space="preserve">to maintain </w:t>
      </w:r>
      <w:r w:rsidRPr="00365E69">
        <w:rPr>
          <w:rFonts w:cs="Arial"/>
          <w:sz w:val="20"/>
        </w:rPr>
        <w:t xml:space="preserve">performance criteria stated </w:t>
      </w:r>
      <w:r>
        <w:rPr>
          <w:rFonts w:cs="Arial"/>
          <w:sz w:val="20"/>
        </w:rPr>
        <w:t>without defects.</w:t>
      </w:r>
    </w:p>
    <w:p w:rsidR="00723F05" w:rsidRPr="00365E69" w:rsidRDefault="00723F05" w:rsidP="00723F05">
      <w:pPr>
        <w:tabs>
          <w:tab w:val="left" w:pos="-1440"/>
        </w:tabs>
        <w:ind w:left="1440" w:hanging="720"/>
        <w:outlineLvl w:val="0"/>
        <w:rPr>
          <w:rFonts w:cs="Arial"/>
          <w:sz w:val="20"/>
        </w:rPr>
      </w:pPr>
    </w:p>
    <w:p w:rsidR="00723F05" w:rsidRPr="00365E69" w:rsidRDefault="00723F05" w:rsidP="00723F05">
      <w:pPr>
        <w:rPr>
          <w:rFonts w:cs="Arial"/>
          <w:sz w:val="20"/>
        </w:rPr>
      </w:pPr>
      <w:r>
        <w:rPr>
          <w:rFonts w:cs="Arial"/>
          <w:sz w:val="20"/>
        </w:rPr>
        <w:t>1.</w:t>
      </w:r>
      <w:r w:rsidRPr="00365E69">
        <w:rPr>
          <w:rFonts w:cs="Arial"/>
          <w:sz w:val="20"/>
        </w:rPr>
        <w:t>5</w:t>
      </w:r>
      <w:r w:rsidRPr="00365E69">
        <w:rPr>
          <w:rFonts w:cs="Arial"/>
          <w:sz w:val="20"/>
        </w:rPr>
        <w:tab/>
        <w:t>SUBMITTALS</w:t>
      </w:r>
    </w:p>
    <w:p w:rsidR="00723F05" w:rsidRPr="00365E69" w:rsidRDefault="00723F05" w:rsidP="00723F05">
      <w:pPr>
        <w:rPr>
          <w:rFonts w:cs="Arial"/>
          <w:sz w:val="20"/>
        </w:rPr>
      </w:pPr>
    </w:p>
    <w:p w:rsidR="00723F05" w:rsidRPr="00365E69" w:rsidRDefault="00723F05" w:rsidP="00723F05">
      <w:pPr>
        <w:tabs>
          <w:tab w:val="left" w:pos="-1440"/>
        </w:tabs>
        <w:ind w:left="1440" w:hanging="720"/>
        <w:outlineLvl w:val="0"/>
        <w:rPr>
          <w:rFonts w:cs="Arial"/>
          <w:sz w:val="20"/>
        </w:rPr>
      </w:pPr>
      <w:r>
        <w:rPr>
          <w:rFonts w:cs="Arial"/>
          <w:sz w:val="20"/>
        </w:rPr>
        <w:t>.1</w:t>
      </w:r>
      <w:r w:rsidRPr="00365E69">
        <w:rPr>
          <w:rFonts w:cs="Arial"/>
          <w:sz w:val="20"/>
        </w:rPr>
        <w:tab/>
        <w:t xml:space="preserve">Shop Drawings: </w:t>
      </w:r>
    </w:p>
    <w:p w:rsidR="00723F05" w:rsidRPr="00365E69" w:rsidRDefault="009D0F15" w:rsidP="00723F05">
      <w:pPr>
        <w:tabs>
          <w:tab w:val="left" w:pos="-1440"/>
        </w:tabs>
        <w:ind w:left="2160" w:hanging="720"/>
        <w:rPr>
          <w:rFonts w:cs="Arial"/>
          <w:sz w:val="20"/>
        </w:rPr>
      </w:pPr>
      <w:r>
        <w:rPr>
          <w:rFonts w:cs="Arial"/>
          <w:sz w:val="20"/>
        </w:rPr>
        <w:t>.</w:t>
      </w:r>
      <w:r w:rsidR="00723F05" w:rsidRPr="00365E69">
        <w:rPr>
          <w:rFonts w:cs="Arial"/>
          <w:sz w:val="20"/>
        </w:rPr>
        <w:t>1</w:t>
      </w:r>
      <w:r w:rsidR="00723F05" w:rsidRPr="00365E69">
        <w:rPr>
          <w:rFonts w:cs="Arial"/>
          <w:sz w:val="20"/>
        </w:rPr>
        <w:tab/>
        <w:t xml:space="preserve">Submit a layout diagram indicating the location of each panel and joining method.  </w:t>
      </w:r>
    </w:p>
    <w:p w:rsidR="00723F05" w:rsidRPr="00365E69" w:rsidRDefault="00723F05" w:rsidP="00723F05">
      <w:pPr>
        <w:rPr>
          <w:rFonts w:cs="Arial"/>
          <w:sz w:val="20"/>
        </w:rPr>
      </w:pPr>
    </w:p>
    <w:p w:rsidR="00723F05" w:rsidRDefault="002C0B43" w:rsidP="00723F05">
      <w:pPr>
        <w:tabs>
          <w:tab w:val="left" w:pos="-1440"/>
        </w:tabs>
        <w:ind w:left="1440" w:hanging="720"/>
        <w:outlineLvl w:val="0"/>
        <w:rPr>
          <w:rFonts w:cs="Arial"/>
          <w:sz w:val="20"/>
        </w:rPr>
      </w:pPr>
      <w:r>
        <w:rPr>
          <w:rFonts w:cs="Arial"/>
          <w:sz w:val="20"/>
        </w:rPr>
        <w:t>.2</w:t>
      </w:r>
      <w:r w:rsidR="00723F05" w:rsidRPr="00365E69">
        <w:rPr>
          <w:rFonts w:cs="Arial"/>
          <w:sz w:val="20"/>
        </w:rPr>
        <w:tab/>
        <w:t xml:space="preserve">Samples: Submit duplicate sample pieces of Altro </w:t>
      </w:r>
      <w:r w:rsidR="009D0F15">
        <w:rPr>
          <w:rFonts w:cs="Arial"/>
          <w:sz w:val="20"/>
        </w:rPr>
        <w:t>Whiterock</w:t>
      </w:r>
      <w:r w:rsidR="006A3692">
        <w:rPr>
          <w:rFonts w:cs="Arial"/>
          <w:sz w:val="20"/>
        </w:rPr>
        <w:t xml:space="preserve"> </w:t>
      </w:r>
      <w:r w:rsidR="00331D88">
        <w:rPr>
          <w:rFonts w:cs="Arial"/>
          <w:sz w:val="20"/>
        </w:rPr>
        <w:t>Whiteboard</w:t>
      </w:r>
      <w:r w:rsidR="007D6ECD">
        <w:rPr>
          <w:rFonts w:cs="Arial"/>
          <w:sz w:val="20"/>
        </w:rPr>
        <w:t xml:space="preserve"> in </w:t>
      </w:r>
      <w:r w:rsidR="00723F05" w:rsidRPr="00365E69">
        <w:rPr>
          <w:rFonts w:cs="Arial"/>
          <w:sz w:val="20"/>
        </w:rPr>
        <w:t>accordance with Section 01330 - Submittal Procedures.</w:t>
      </w:r>
    </w:p>
    <w:p w:rsidR="00E4334D" w:rsidRDefault="00E4334D" w:rsidP="00723F05">
      <w:pPr>
        <w:tabs>
          <w:tab w:val="left" w:pos="-1440"/>
        </w:tabs>
        <w:ind w:left="1440" w:hanging="720"/>
        <w:outlineLvl w:val="0"/>
        <w:rPr>
          <w:rFonts w:cs="Arial"/>
          <w:sz w:val="20"/>
        </w:rPr>
      </w:pPr>
    </w:p>
    <w:p w:rsidR="00723F05" w:rsidRPr="00365E69" w:rsidRDefault="00723F05" w:rsidP="00723F05">
      <w:pPr>
        <w:tabs>
          <w:tab w:val="left" w:pos="-1440"/>
        </w:tabs>
        <w:ind w:left="720"/>
        <w:outlineLvl w:val="0"/>
        <w:rPr>
          <w:rFonts w:cs="Arial"/>
          <w:sz w:val="20"/>
        </w:rPr>
      </w:pPr>
      <w:r>
        <w:rPr>
          <w:rFonts w:cs="Arial"/>
          <w:sz w:val="20"/>
        </w:rPr>
        <w:t>.</w:t>
      </w:r>
      <w:r w:rsidR="002C0B43">
        <w:rPr>
          <w:rFonts w:cs="Arial"/>
          <w:sz w:val="20"/>
        </w:rPr>
        <w:t>3</w:t>
      </w:r>
      <w:r w:rsidRPr="00365E69">
        <w:rPr>
          <w:rFonts w:cs="Arial"/>
          <w:sz w:val="20"/>
        </w:rPr>
        <w:tab/>
        <w:t>Quality Assurance Submittals: Submit the following:</w:t>
      </w:r>
    </w:p>
    <w:p w:rsidR="00723F05" w:rsidRPr="00365E69" w:rsidRDefault="00723F05" w:rsidP="00723F05">
      <w:pPr>
        <w:tabs>
          <w:tab w:val="left" w:pos="-1440"/>
        </w:tabs>
        <w:ind w:left="2160" w:hanging="720"/>
        <w:rPr>
          <w:rFonts w:cs="Arial"/>
          <w:sz w:val="20"/>
        </w:rPr>
      </w:pPr>
      <w:r>
        <w:rPr>
          <w:rFonts w:cs="Arial"/>
          <w:sz w:val="20"/>
        </w:rPr>
        <w:t>.</w:t>
      </w:r>
      <w:r w:rsidRPr="00365E69">
        <w:rPr>
          <w:rFonts w:cs="Arial"/>
          <w:sz w:val="20"/>
        </w:rPr>
        <w:t>1</w:t>
      </w:r>
      <w:r w:rsidRPr="00365E69">
        <w:rPr>
          <w:rFonts w:cs="Arial"/>
          <w:sz w:val="20"/>
        </w:rPr>
        <w:tab/>
        <w:t>Test Reports: Certified test reports showing compliance with specified performance characteristics and physical properties.</w:t>
      </w:r>
    </w:p>
    <w:p w:rsidR="00723F05" w:rsidRPr="00365E69" w:rsidRDefault="00723F05" w:rsidP="00723F05">
      <w:pPr>
        <w:tabs>
          <w:tab w:val="left" w:pos="-1440"/>
        </w:tabs>
        <w:ind w:left="2160" w:hanging="720"/>
        <w:rPr>
          <w:rFonts w:cs="Arial"/>
          <w:sz w:val="20"/>
        </w:rPr>
      </w:pPr>
      <w:r>
        <w:rPr>
          <w:rFonts w:cs="Arial"/>
          <w:sz w:val="20"/>
        </w:rPr>
        <w:t>.</w:t>
      </w:r>
      <w:r w:rsidRPr="00365E69">
        <w:rPr>
          <w:rFonts w:cs="Arial"/>
          <w:sz w:val="20"/>
        </w:rPr>
        <w:t>2</w:t>
      </w:r>
      <w:r w:rsidRPr="00365E69">
        <w:rPr>
          <w:rFonts w:cs="Arial"/>
          <w:sz w:val="20"/>
        </w:rPr>
        <w:tab/>
        <w:t>Manufacturer’s Instructions: Current published manufacturer’s installation and maintenance instructions.</w:t>
      </w:r>
    </w:p>
    <w:p w:rsidR="00723F05" w:rsidRPr="00365E69" w:rsidRDefault="00723F05" w:rsidP="00723F05">
      <w:pPr>
        <w:tabs>
          <w:tab w:val="left" w:pos="-1440"/>
        </w:tabs>
        <w:ind w:left="2160" w:hanging="720"/>
        <w:rPr>
          <w:rFonts w:cs="Arial"/>
          <w:sz w:val="20"/>
        </w:rPr>
      </w:pPr>
      <w:r>
        <w:rPr>
          <w:rFonts w:cs="Arial"/>
          <w:sz w:val="20"/>
        </w:rPr>
        <w:t>.</w:t>
      </w:r>
      <w:r w:rsidRPr="00365E69">
        <w:rPr>
          <w:rFonts w:cs="Arial"/>
          <w:sz w:val="20"/>
        </w:rPr>
        <w:t>3</w:t>
      </w:r>
      <w:r w:rsidRPr="00365E69">
        <w:rPr>
          <w:rFonts w:cs="Arial"/>
          <w:sz w:val="20"/>
        </w:rPr>
        <w:tab/>
        <w:t>Manufacturer’s Field Reports: Specified herein.</w:t>
      </w:r>
    </w:p>
    <w:p w:rsidR="00723F05" w:rsidRPr="00365E69" w:rsidRDefault="00723F05" w:rsidP="00723F05">
      <w:pPr>
        <w:rPr>
          <w:rFonts w:cs="Arial"/>
          <w:sz w:val="20"/>
        </w:rPr>
      </w:pPr>
    </w:p>
    <w:p w:rsidR="00723F05" w:rsidRPr="00365E69" w:rsidRDefault="002C0B43" w:rsidP="00723F05">
      <w:pPr>
        <w:tabs>
          <w:tab w:val="left" w:pos="-1440"/>
        </w:tabs>
        <w:ind w:left="1530" w:hanging="810"/>
        <w:outlineLvl w:val="0"/>
        <w:rPr>
          <w:rFonts w:cs="Arial"/>
          <w:sz w:val="20"/>
        </w:rPr>
      </w:pPr>
      <w:r>
        <w:rPr>
          <w:rFonts w:cs="Arial"/>
          <w:sz w:val="20"/>
        </w:rPr>
        <w:t>.4</w:t>
      </w:r>
      <w:r w:rsidR="00723F05" w:rsidRPr="00365E69">
        <w:rPr>
          <w:rFonts w:cs="Arial"/>
          <w:sz w:val="20"/>
        </w:rPr>
        <w:tab/>
        <w:t>Closeout Submittals: Submit the following:</w:t>
      </w:r>
    </w:p>
    <w:p w:rsidR="00723F05" w:rsidRPr="00365E69" w:rsidRDefault="00723F05" w:rsidP="00723F05">
      <w:pPr>
        <w:tabs>
          <w:tab w:val="left" w:pos="-1440"/>
        </w:tabs>
        <w:ind w:left="2160" w:hanging="720"/>
        <w:rPr>
          <w:rFonts w:cs="Arial"/>
          <w:sz w:val="20"/>
        </w:rPr>
      </w:pPr>
      <w:r>
        <w:rPr>
          <w:rFonts w:cs="Arial"/>
          <w:sz w:val="20"/>
        </w:rPr>
        <w:t>.</w:t>
      </w:r>
      <w:r w:rsidRPr="00365E69">
        <w:rPr>
          <w:rFonts w:cs="Arial"/>
          <w:sz w:val="20"/>
        </w:rPr>
        <w:t>1</w:t>
      </w:r>
      <w:r w:rsidRPr="00365E69">
        <w:rPr>
          <w:rFonts w:cs="Arial"/>
          <w:sz w:val="20"/>
        </w:rPr>
        <w:tab/>
        <w:t>O</w:t>
      </w:r>
      <w:r w:rsidR="004B17F6">
        <w:rPr>
          <w:rFonts w:cs="Arial"/>
          <w:sz w:val="20"/>
        </w:rPr>
        <w:t xml:space="preserve">peration and Maintenance Data:  </w:t>
      </w:r>
      <w:r w:rsidRPr="00365E69">
        <w:rPr>
          <w:rFonts w:cs="Arial"/>
          <w:sz w:val="20"/>
        </w:rPr>
        <w:t>Include methods for maintaining installed products and precautions against cleaning materials and methods detrimental to finishes and performance.</w:t>
      </w:r>
    </w:p>
    <w:p w:rsidR="00723F05" w:rsidRPr="00365E69" w:rsidRDefault="00723F05" w:rsidP="00723F05">
      <w:pPr>
        <w:tabs>
          <w:tab w:val="left" w:pos="-1440"/>
        </w:tabs>
        <w:ind w:left="2160" w:hanging="720"/>
        <w:rPr>
          <w:rFonts w:cs="Arial"/>
          <w:sz w:val="20"/>
        </w:rPr>
      </w:pPr>
      <w:r>
        <w:rPr>
          <w:rFonts w:cs="Arial"/>
          <w:sz w:val="20"/>
        </w:rPr>
        <w:lastRenderedPageBreak/>
        <w:t>.</w:t>
      </w:r>
      <w:r w:rsidRPr="00365E69">
        <w:rPr>
          <w:rFonts w:cs="Arial"/>
          <w:sz w:val="20"/>
        </w:rPr>
        <w:t>2</w:t>
      </w:r>
      <w:r w:rsidRPr="00365E69">
        <w:rPr>
          <w:rFonts w:cs="Arial"/>
          <w:sz w:val="20"/>
        </w:rPr>
        <w:tab/>
        <w:t>Warranty: Warranty documents specified herein.</w:t>
      </w:r>
    </w:p>
    <w:p w:rsidR="00723F05" w:rsidRPr="00365E69" w:rsidRDefault="00723F05" w:rsidP="00723F05">
      <w:pPr>
        <w:rPr>
          <w:rFonts w:cs="Arial"/>
          <w:sz w:val="20"/>
        </w:rPr>
      </w:pPr>
    </w:p>
    <w:p w:rsidR="00723F05" w:rsidRPr="00365E69" w:rsidRDefault="00723F05" w:rsidP="00723F05">
      <w:pPr>
        <w:rPr>
          <w:rFonts w:cs="Arial"/>
          <w:sz w:val="20"/>
        </w:rPr>
      </w:pPr>
      <w:r>
        <w:rPr>
          <w:rFonts w:cs="Arial"/>
          <w:sz w:val="20"/>
        </w:rPr>
        <w:t>1.</w:t>
      </w:r>
      <w:r w:rsidRPr="00365E69">
        <w:rPr>
          <w:rFonts w:cs="Arial"/>
          <w:sz w:val="20"/>
        </w:rPr>
        <w:t>6</w:t>
      </w:r>
      <w:r w:rsidRPr="00365E69">
        <w:rPr>
          <w:rFonts w:cs="Arial"/>
          <w:sz w:val="20"/>
        </w:rPr>
        <w:tab/>
        <w:t>QUALITY ASSURANCE</w:t>
      </w:r>
    </w:p>
    <w:p w:rsidR="00723F05" w:rsidRPr="00365E69" w:rsidRDefault="00723F05" w:rsidP="00723F05">
      <w:pPr>
        <w:rPr>
          <w:rFonts w:cs="Arial"/>
          <w:sz w:val="20"/>
        </w:rPr>
      </w:pPr>
    </w:p>
    <w:p w:rsidR="00723F05" w:rsidRPr="00365E69" w:rsidRDefault="00723F05" w:rsidP="00723F05">
      <w:pPr>
        <w:tabs>
          <w:tab w:val="left" w:pos="-1440"/>
        </w:tabs>
        <w:ind w:left="1440" w:hanging="720"/>
        <w:outlineLvl w:val="0"/>
        <w:rPr>
          <w:rFonts w:cs="Arial"/>
          <w:sz w:val="20"/>
        </w:rPr>
      </w:pPr>
      <w:r>
        <w:rPr>
          <w:rFonts w:cs="Arial"/>
          <w:sz w:val="20"/>
        </w:rPr>
        <w:t>.1</w:t>
      </w:r>
      <w:r w:rsidR="00E4334D">
        <w:rPr>
          <w:rFonts w:cs="Arial"/>
          <w:sz w:val="20"/>
        </w:rPr>
        <w:tab/>
        <w:t>Installer Qualifications:</w:t>
      </w:r>
    </w:p>
    <w:p w:rsidR="00723F05" w:rsidRDefault="00723F05" w:rsidP="00155DF0">
      <w:pPr>
        <w:tabs>
          <w:tab w:val="left" w:pos="-1440"/>
        </w:tabs>
        <w:ind w:left="2160" w:hanging="720"/>
        <w:outlineLvl w:val="1"/>
        <w:rPr>
          <w:rFonts w:cs="Arial"/>
          <w:sz w:val="20"/>
        </w:rPr>
      </w:pPr>
      <w:r>
        <w:rPr>
          <w:rFonts w:cs="Arial"/>
          <w:sz w:val="20"/>
        </w:rPr>
        <w:t>.1</w:t>
      </w:r>
      <w:r>
        <w:rPr>
          <w:rFonts w:cs="Arial"/>
          <w:sz w:val="20"/>
        </w:rPr>
        <w:tab/>
        <w:t xml:space="preserve">Training: Installer who has </w:t>
      </w:r>
      <w:r w:rsidR="007F7D1B">
        <w:rPr>
          <w:rFonts w:cs="Arial"/>
          <w:sz w:val="20"/>
        </w:rPr>
        <w:t>successfully installed</w:t>
      </w:r>
      <w:r w:rsidR="00E4334D">
        <w:rPr>
          <w:rFonts w:cs="Arial"/>
          <w:sz w:val="20"/>
        </w:rPr>
        <w:t xml:space="preserve"> Altro Whiterock Whiteboard or similar.</w:t>
      </w:r>
    </w:p>
    <w:p w:rsidR="00155DF0" w:rsidRPr="00365E69" w:rsidRDefault="00155DF0" w:rsidP="00155DF0">
      <w:pPr>
        <w:tabs>
          <w:tab w:val="left" w:pos="-1440"/>
        </w:tabs>
        <w:ind w:left="2160" w:hanging="720"/>
        <w:outlineLvl w:val="1"/>
        <w:rPr>
          <w:rFonts w:cs="Arial"/>
          <w:sz w:val="20"/>
        </w:rPr>
      </w:pPr>
    </w:p>
    <w:p w:rsidR="00723F05" w:rsidRPr="00365E69" w:rsidRDefault="00723F05" w:rsidP="007F7D1B">
      <w:pPr>
        <w:tabs>
          <w:tab w:val="left" w:pos="-1440"/>
          <w:tab w:val="left" w:pos="1440"/>
        </w:tabs>
        <w:ind w:left="1440" w:hanging="720"/>
        <w:outlineLvl w:val="0"/>
        <w:rPr>
          <w:rFonts w:cs="Arial"/>
          <w:sz w:val="20"/>
        </w:rPr>
      </w:pPr>
      <w:r>
        <w:rPr>
          <w:rFonts w:cs="Arial"/>
          <w:sz w:val="20"/>
        </w:rPr>
        <w:t>.2</w:t>
      </w:r>
      <w:r w:rsidRPr="00365E69">
        <w:rPr>
          <w:rFonts w:cs="Arial"/>
          <w:sz w:val="20"/>
        </w:rPr>
        <w:tab/>
        <w:t>Pre-installation Meeting: Conduct pre-installation meeting to verify project requirements, substrate conditions, manufacturer’s installation instructions and manufacturer’s warranty requirements.</w:t>
      </w:r>
    </w:p>
    <w:p w:rsidR="00723F05" w:rsidRPr="00365E69" w:rsidRDefault="00723F05" w:rsidP="00723F05">
      <w:pPr>
        <w:rPr>
          <w:rFonts w:cs="Arial"/>
          <w:sz w:val="20"/>
        </w:rPr>
      </w:pPr>
    </w:p>
    <w:p w:rsidR="00723F05" w:rsidRPr="00365E69" w:rsidRDefault="00723F05" w:rsidP="00723F05">
      <w:pPr>
        <w:rPr>
          <w:rFonts w:cs="Arial"/>
          <w:sz w:val="20"/>
        </w:rPr>
      </w:pPr>
      <w:r>
        <w:rPr>
          <w:rFonts w:cs="Arial"/>
          <w:sz w:val="20"/>
        </w:rPr>
        <w:t>1.</w:t>
      </w:r>
      <w:r w:rsidRPr="00365E69">
        <w:rPr>
          <w:rFonts w:cs="Arial"/>
          <w:sz w:val="20"/>
        </w:rPr>
        <w:t>7</w:t>
      </w:r>
      <w:r w:rsidRPr="00365E69">
        <w:rPr>
          <w:rFonts w:cs="Arial"/>
          <w:sz w:val="20"/>
        </w:rPr>
        <w:tab/>
        <w:t>DELIVERY, STORAGE &amp; HANDLING</w:t>
      </w:r>
    </w:p>
    <w:p w:rsidR="00723F05" w:rsidRPr="00365E69" w:rsidRDefault="00723F05" w:rsidP="00723F05">
      <w:pPr>
        <w:rPr>
          <w:rFonts w:cs="Arial"/>
          <w:sz w:val="20"/>
        </w:rPr>
      </w:pPr>
    </w:p>
    <w:p w:rsidR="00723F05" w:rsidRPr="00365E69" w:rsidRDefault="00723F05" w:rsidP="00723F05">
      <w:pPr>
        <w:tabs>
          <w:tab w:val="left" w:pos="-1440"/>
        </w:tabs>
        <w:ind w:left="1440" w:hanging="720"/>
        <w:outlineLvl w:val="0"/>
        <w:rPr>
          <w:rFonts w:cs="Arial"/>
          <w:sz w:val="20"/>
        </w:rPr>
      </w:pPr>
      <w:r>
        <w:rPr>
          <w:rFonts w:cs="Arial"/>
          <w:sz w:val="20"/>
        </w:rPr>
        <w:t>.1</w:t>
      </w:r>
      <w:r w:rsidRPr="00365E69">
        <w:rPr>
          <w:rFonts w:cs="Arial"/>
          <w:sz w:val="20"/>
        </w:rPr>
        <w:tab/>
        <w:t>Ordering: Comply with manufacturer’s ordering instructions and lead time requirements to avoid construction delays.</w:t>
      </w:r>
    </w:p>
    <w:p w:rsidR="00723F05" w:rsidRPr="00365E69" w:rsidRDefault="00723F05" w:rsidP="00723F05">
      <w:pPr>
        <w:rPr>
          <w:rFonts w:cs="Arial"/>
          <w:sz w:val="20"/>
        </w:rPr>
      </w:pPr>
    </w:p>
    <w:p w:rsidR="00723F05" w:rsidRPr="00365E69" w:rsidRDefault="00723F05" w:rsidP="00723F05">
      <w:pPr>
        <w:tabs>
          <w:tab w:val="left" w:pos="-1440"/>
        </w:tabs>
        <w:ind w:left="1440" w:hanging="720"/>
        <w:outlineLvl w:val="0"/>
        <w:rPr>
          <w:rFonts w:cs="Arial"/>
          <w:sz w:val="20"/>
        </w:rPr>
      </w:pPr>
      <w:r>
        <w:rPr>
          <w:rFonts w:cs="Arial"/>
          <w:sz w:val="20"/>
        </w:rPr>
        <w:t>.2</w:t>
      </w:r>
      <w:r w:rsidRPr="00365E69">
        <w:rPr>
          <w:rFonts w:cs="Arial"/>
          <w:sz w:val="20"/>
        </w:rPr>
        <w:tab/>
        <w:t xml:space="preserve">Deliver, store and handle Altro </w:t>
      </w:r>
      <w:r w:rsidR="009D0F15">
        <w:rPr>
          <w:rFonts w:cs="Arial"/>
          <w:sz w:val="20"/>
        </w:rPr>
        <w:t>Whiterock</w:t>
      </w:r>
      <w:r w:rsidR="007F7D1B">
        <w:rPr>
          <w:rFonts w:cs="Arial"/>
          <w:sz w:val="20"/>
        </w:rPr>
        <w:t xml:space="preserve"> Whiteboard</w:t>
      </w:r>
      <w:r w:rsidRPr="00365E69">
        <w:rPr>
          <w:rFonts w:cs="Arial"/>
          <w:sz w:val="20"/>
        </w:rPr>
        <w:t xml:space="preserve"> in accordance with Section 01610 - Basic Material Requirements.</w:t>
      </w:r>
    </w:p>
    <w:p w:rsidR="00723F05" w:rsidRPr="00365E69" w:rsidRDefault="00723F05" w:rsidP="00723F05">
      <w:pPr>
        <w:rPr>
          <w:rFonts w:cs="Arial"/>
          <w:sz w:val="20"/>
        </w:rPr>
      </w:pPr>
    </w:p>
    <w:p w:rsidR="00723F05" w:rsidRPr="00365E69" w:rsidRDefault="00723F05" w:rsidP="00723F05">
      <w:pPr>
        <w:tabs>
          <w:tab w:val="left" w:pos="-1440"/>
        </w:tabs>
        <w:ind w:left="1440" w:hanging="720"/>
        <w:outlineLvl w:val="0"/>
        <w:rPr>
          <w:rFonts w:cs="Arial"/>
          <w:sz w:val="20"/>
        </w:rPr>
      </w:pPr>
      <w:r>
        <w:rPr>
          <w:rFonts w:cs="Arial"/>
          <w:sz w:val="20"/>
        </w:rPr>
        <w:t>.3</w:t>
      </w:r>
      <w:r w:rsidRPr="00365E69">
        <w:rPr>
          <w:rFonts w:cs="Arial"/>
          <w:sz w:val="20"/>
        </w:rPr>
        <w:tab/>
        <w:t>Deliver materials in manufacturer’s original, unopened, undamaged containers with identification labels intact.</w:t>
      </w:r>
    </w:p>
    <w:p w:rsidR="00723F05" w:rsidRPr="00365E69" w:rsidRDefault="00723F05" w:rsidP="00723F05">
      <w:pPr>
        <w:ind w:left="1440" w:hanging="720"/>
        <w:rPr>
          <w:rFonts w:cs="Arial"/>
          <w:sz w:val="20"/>
        </w:rPr>
      </w:pPr>
    </w:p>
    <w:p w:rsidR="009575BB" w:rsidRDefault="00723F05" w:rsidP="009575BB">
      <w:pPr>
        <w:widowControl/>
        <w:ind w:left="1440" w:hanging="720"/>
        <w:rPr>
          <w:rFonts w:cs="Arial"/>
          <w:sz w:val="20"/>
        </w:rPr>
      </w:pPr>
      <w:r>
        <w:rPr>
          <w:rFonts w:cs="Arial"/>
          <w:sz w:val="20"/>
        </w:rPr>
        <w:t>.4</w:t>
      </w:r>
      <w:r w:rsidRPr="00365E69">
        <w:rPr>
          <w:rFonts w:cs="Arial"/>
          <w:sz w:val="20"/>
        </w:rPr>
        <w:tab/>
      </w:r>
      <w:r w:rsidR="009575BB">
        <w:rPr>
          <w:rFonts w:cs="Arial"/>
          <w:sz w:val="20"/>
        </w:rPr>
        <w:t>S</w:t>
      </w:r>
      <w:r w:rsidRPr="00365E69">
        <w:rPr>
          <w:rFonts w:cs="Arial"/>
          <w:sz w:val="20"/>
        </w:rPr>
        <w:t>tore materials protected from exposure to</w:t>
      </w:r>
      <w:r w:rsidR="009575BB">
        <w:rPr>
          <w:rFonts w:cs="Arial"/>
          <w:sz w:val="20"/>
        </w:rPr>
        <w:t xml:space="preserve"> sunlight and</w:t>
      </w:r>
      <w:r w:rsidRPr="00365E69">
        <w:rPr>
          <w:rFonts w:cs="Arial"/>
          <w:sz w:val="20"/>
        </w:rPr>
        <w:t xml:space="preserve"> harmful weather conditions, at temperature and humidity conditi</w:t>
      </w:r>
      <w:r w:rsidR="002B7F26">
        <w:rPr>
          <w:rFonts w:cs="Arial"/>
          <w:sz w:val="20"/>
        </w:rPr>
        <w:t>ons recommended by manufacturer</w:t>
      </w:r>
      <w:r w:rsidR="009575BB">
        <w:rPr>
          <w:rFonts w:cs="Arial"/>
          <w:sz w:val="20"/>
        </w:rPr>
        <w:t>,</w:t>
      </w:r>
      <w:r w:rsidR="002B7F26">
        <w:rPr>
          <w:rFonts w:cs="Arial"/>
          <w:sz w:val="20"/>
        </w:rPr>
        <w:t xml:space="preserve"> in a temperature</w:t>
      </w:r>
      <w:r w:rsidR="009575BB">
        <w:rPr>
          <w:rFonts w:cs="Arial"/>
          <w:sz w:val="20"/>
        </w:rPr>
        <w:t>-</w:t>
      </w:r>
      <w:r w:rsidR="002B7F26">
        <w:rPr>
          <w:rFonts w:cs="Arial"/>
          <w:sz w:val="20"/>
        </w:rPr>
        <w:t xml:space="preserve">controlled environment.  </w:t>
      </w:r>
      <w:r w:rsidRPr="009575BB">
        <w:rPr>
          <w:rFonts w:cs="Arial"/>
          <w:b/>
          <w:sz w:val="20"/>
        </w:rPr>
        <w:t>Leave protective</w:t>
      </w:r>
      <w:r w:rsidR="007F7D1B" w:rsidRPr="009575BB">
        <w:rPr>
          <w:rFonts w:cs="Arial"/>
          <w:b/>
          <w:sz w:val="20"/>
        </w:rPr>
        <w:t xml:space="preserve"> </w:t>
      </w:r>
      <w:r w:rsidR="00A52E17">
        <w:rPr>
          <w:rFonts w:cs="Arial"/>
          <w:b/>
          <w:sz w:val="20"/>
        </w:rPr>
        <w:t xml:space="preserve">paper film overlap </w:t>
      </w:r>
      <w:r w:rsidRPr="009575BB">
        <w:rPr>
          <w:rFonts w:cs="Arial"/>
          <w:b/>
          <w:sz w:val="20"/>
        </w:rPr>
        <w:t>on panel until ready to use.</w:t>
      </w:r>
      <w:r w:rsidR="009575BB" w:rsidRPr="009575BB">
        <w:rPr>
          <w:rFonts w:cs="Arial"/>
          <w:b/>
          <w:sz w:val="20"/>
        </w:rPr>
        <w:t xml:space="preserve">  Do not attempt to </w:t>
      </w:r>
      <w:r w:rsidR="00203D4A">
        <w:rPr>
          <w:rFonts w:cs="Arial"/>
          <w:b/>
          <w:sz w:val="20"/>
        </w:rPr>
        <w:t xml:space="preserve">peel </w:t>
      </w:r>
      <w:r w:rsidR="009575BB">
        <w:rPr>
          <w:rFonts w:cs="Arial"/>
          <w:b/>
          <w:sz w:val="20"/>
        </w:rPr>
        <w:t xml:space="preserve">or </w:t>
      </w:r>
      <w:r w:rsidR="009575BB" w:rsidRPr="009575BB">
        <w:rPr>
          <w:rFonts w:cs="Arial"/>
          <w:b/>
          <w:sz w:val="20"/>
        </w:rPr>
        <w:t xml:space="preserve">remove dry-erase clear </w:t>
      </w:r>
      <w:r w:rsidR="00203D4A">
        <w:rPr>
          <w:rFonts w:cs="Arial"/>
          <w:b/>
          <w:sz w:val="20"/>
        </w:rPr>
        <w:t>f</w:t>
      </w:r>
      <w:bookmarkStart w:id="0" w:name="_GoBack"/>
      <w:bookmarkEnd w:id="0"/>
      <w:r w:rsidR="00203D4A">
        <w:rPr>
          <w:rFonts w:cs="Arial"/>
          <w:b/>
          <w:sz w:val="20"/>
        </w:rPr>
        <w:t>ilm</w:t>
      </w:r>
      <w:r w:rsidR="009575BB" w:rsidRPr="009575BB">
        <w:rPr>
          <w:rFonts w:cs="Arial"/>
          <w:b/>
          <w:sz w:val="20"/>
        </w:rPr>
        <w:t xml:space="preserve"> from the surface of the panel.</w:t>
      </w:r>
    </w:p>
    <w:p w:rsidR="00723F05" w:rsidRPr="00365E69" w:rsidRDefault="009575BB" w:rsidP="009575BB">
      <w:pPr>
        <w:widowControl/>
        <w:rPr>
          <w:rFonts w:cs="Arial"/>
          <w:sz w:val="20"/>
        </w:rPr>
      </w:pPr>
      <w:r w:rsidRPr="00365E69">
        <w:rPr>
          <w:rFonts w:cs="Arial"/>
          <w:sz w:val="20"/>
        </w:rPr>
        <w:t xml:space="preserve"> </w:t>
      </w:r>
    </w:p>
    <w:p w:rsidR="00723F05" w:rsidRPr="00365E69" w:rsidRDefault="00723F05" w:rsidP="00723F05">
      <w:pPr>
        <w:tabs>
          <w:tab w:val="left" w:pos="-1440"/>
        </w:tabs>
        <w:ind w:left="720" w:hanging="720"/>
        <w:rPr>
          <w:rFonts w:cs="Arial"/>
          <w:sz w:val="20"/>
        </w:rPr>
      </w:pPr>
      <w:r>
        <w:rPr>
          <w:rFonts w:cs="Arial"/>
          <w:sz w:val="20"/>
        </w:rPr>
        <w:t>1.</w:t>
      </w:r>
      <w:r w:rsidRPr="00365E69">
        <w:rPr>
          <w:rFonts w:cs="Arial"/>
          <w:sz w:val="20"/>
        </w:rPr>
        <w:t>8</w:t>
      </w:r>
      <w:r w:rsidRPr="00365E69">
        <w:rPr>
          <w:rFonts w:cs="Arial"/>
          <w:sz w:val="20"/>
        </w:rPr>
        <w:tab/>
        <w:t>WASTE MANAGEMENT AND DISPOSAL</w:t>
      </w:r>
    </w:p>
    <w:p w:rsidR="00723F05" w:rsidRPr="00365E69" w:rsidRDefault="00723F05" w:rsidP="00723F05">
      <w:pPr>
        <w:rPr>
          <w:rFonts w:cs="Arial"/>
          <w:sz w:val="20"/>
        </w:rPr>
      </w:pPr>
    </w:p>
    <w:p w:rsidR="00723F05" w:rsidRPr="00365E69" w:rsidRDefault="00723F05" w:rsidP="00723F05">
      <w:pPr>
        <w:tabs>
          <w:tab w:val="left" w:pos="-1440"/>
        </w:tabs>
        <w:ind w:left="1440" w:hanging="720"/>
        <w:outlineLvl w:val="0"/>
        <w:rPr>
          <w:rFonts w:cs="Arial"/>
          <w:sz w:val="20"/>
        </w:rPr>
      </w:pPr>
      <w:r>
        <w:rPr>
          <w:rFonts w:cs="Arial"/>
          <w:sz w:val="20"/>
        </w:rPr>
        <w:t>.1</w:t>
      </w:r>
      <w:r w:rsidRPr="00365E69">
        <w:rPr>
          <w:rFonts w:cs="Arial"/>
          <w:sz w:val="20"/>
        </w:rPr>
        <w:tab/>
        <w:t>Deposit all packaging materials in appropriate container on site for recycling or reuse.</w:t>
      </w:r>
    </w:p>
    <w:p w:rsidR="00723F05" w:rsidRPr="00365E69" w:rsidRDefault="00723F05" w:rsidP="00723F05">
      <w:pPr>
        <w:tabs>
          <w:tab w:val="left" w:pos="-1440"/>
        </w:tabs>
        <w:ind w:left="1440" w:hanging="720"/>
        <w:outlineLvl w:val="0"/>
        <w:rPr>
          <w:rFonts w:cs="Arial"/>
          <w:sz w:val="20"/>
        </w:rPr>
      </w:pPr>
      <w:r>
        <w:rPr>
          <w:rFonts w:cs="Arial"/>
          <w:sz w:val="20"/>
        </w:rPr>
        <w:t>.2</w:t>
      </w:r>
      <w:r w:rsidRPr="00365E69">
        <w:rPr>
          <w:rFonts w:cs="Arial"/>
          <w:sz w:val="20"/>
        </w:rPr>
        <w:tab/>
        <w:t>Avoid using landfill waste disposal procedures when recycling facilities are available.</w:t>
      </w:r>
    </w:p>
    <w:p w:rsidR="00723F05" w:rsidRPr="00365E69" w:rsidRDefault="008A4822" w:rsidP="00723F05">
      <w:pPr>
        <w:tabs>
          <w:tab w:val="left" w:pos="-1440"/>
        </w:tabs>
        <w:ind w:left="1440" w:hanging="720"/>
        <w:outlineLvl w:val="0"/>
        <w:rPr>
          <w:rFonts w:cs="Arial"/>
          <w:sz w:val="20"/>
        </w:rPr>
      </w:pPr>
      <w:r>
        <w:rPr>
          <w:rFonts w:cs="Arial"/>
          <w:sz w:val="20"/>
        </w:rPr>
        <w:t>.3</w:t>
      </w:r>
      <w:r w:rsidR="00723F05" w:rsidRPr="00365E69">
        <w:rPr>
          <w:rFonts w:cs="Arial"/>
          <w:sz w:val="20"/>
        </w:rPr>
        <w:tab/>
        <w:t>Keep all discarded packaging away from children.</w:t>
      </w:r>
    </w:p>
    <w:p w:rsidR="00723F05" w:rsidRPr="00365E69" w:rsidRDefault="00723F05" w:rsidP="00723F05">
      <w:pPr>
        <w:rPr>
          <w:rFonts w:cs="Arial"/>
          <w:sz w:val="20"/>
        </w:rPr>
      </w:pPr>
    </w:p>
    <w:p w:rsidR="00723F05" w:rsidRPr="00365E69" w:rsidRDefault="00723F05" w:rsidP="00723F05">
      <w:pPr>
        <w:rPr>
          <w:rFonts w:cs="Arial"/>
          <w:sz w:val="20"/>
        </w:rPr>
      </w:pPr>
      <w:r w:rsidRPr="00365E69">
        <w:rPr>
          <w:rFonts w:cs="Arial"/>
          <w:sz w:val="20"/>
        </w:rPr>
        <w:t>1</w:t>
      </w:r>
      <w:r>
        <w:rPr>
          <w:rFonts w:cs="Arial"/>
          <w:sz w:val="20"/>
        </w:rPr>
        <w:t>.</w:t>
      </w:r>
      <w:r w:rsidRPr="00365E69">
        <w:rPr>
          <w:rFonts w:cs="Arial"/>
          <w:sz w:val="20"/>
        </w:rPr>
        <w:t>9</w:t>
      </w:r>
      <w:r w:rsidRPr="00365E69">
        <w:rPr>
          <w:rFonts w:cs="Arial"/>
          <w:sz w:val="20"/>
        </w:rPr>
        <w:tab/>
        <w:t>PROJECT CONDITIONS</w:t>
      </w:r>
    </w:p>
    <w:p w:rsidR="00723F05" w:rsidRPr="00365E69" w:rsidRDefault="00723F05" w:rsidP="00723F05">
      <w:pPr>
        <w:rPr>
          <w:rFonts w:cs="Arial"/>
          <w:sz w:val="20"/>
        </w:rPr>
      </w:pPr>
    </w:p>
    <w:p w:rsidR="00723F05" w:rsidRPr="00365E69" w:rsidRDefault="00723F05" w:rsidP="00723F05">
      <w:pPr>
        <w:tabs>
          <w:tab w:val="left" w:pos="-1440"/>
        </w:tabs>
        <w:ind w:left="1440" w:hanging="720"/>
        <w:outlineLvl w:val="0"/>
        <w:rPr>
          <w:rFonts w:cs="Arial"/>
          <w:sz w:val="20"/>
        </w:rPr>
      </w:pPr>
      <w:r>
        <w:rPr>
          <w:rFonts w:cs="Arial"/>
          <w:sz w:val="20"/>
        </w:rPr>
        <w:t>.1</w:t>
      </w:r>
      <w:r w:rsidRPr="00365E69">
        <w:rPr>
          <w:rFonts w:cs="Arial"/>
          <w:sz w:val="20"/>
        </w:rPr>
        <w:tab/>
        <w:t xml:space="preserve">Temperature Requirements: If storage temperature is below 65F (18C), the Altro </w:t>
      </w:r>
      <w:r w:rsidR="009D0F15">
        <w:rPr>
          <w:rFonts w:cs="Arial"/>
          <w:sz w:val="20"/>
        </w:rPr>
        <w:t>Whiterock</w:t>
      </w:r>
      <w:r w:rsidRPr="00365E69">
        <w:rPr>
          <w:rFonts w:cs="Arial"/>
          <w:sz w:val="20"/>
        </w:rPr>
        <w:t xml:space="preserve"> </w:t>
      </w:r>
      <w:r w:rsidR="007F7D1B">
        <w:rPr>
          <w:rFonts w:cs="Arial"/>
          <w:sz w:val="20"/>
        </w:rPr>
        <w:t>Whiteboard</w:t>
      </w:r>
      <w:r w:rsidRPr="00365E69">
        <w:rPr>
          <w:rFonts w:cs="Arial"/>
          <w:sz w:val="20"/>
        </w:rPr>
        <w:t xml:space="preserve"> must be moved to a warmer place and allowed to reach this temperature before installation.  For further information, refer to current Installation Guide.</w:t>
      </w:r>
    </w:p>
    <w:p w:rsidR="00723F05" w:rsidRPr="00365E69" w:rsidRDefault="00723F05" w:rsidP="00723F05">
      <w:pPr>
        <w:ind w:left="1440" w:hanging="720"/>
        <w:rPr>
          <w:rFonts w:cs="Arial"/>
          <w:sz w:val="20"/>
        </w:rPr>
      </w:pPr>
    </w:p>
    <w:p w:rsidR="00723F05" w:rsidRPr="00365E69" w:rsidRDefault="00723F05" w:rsidP="00723F05">
      <w:pPr>
        <w:tabs>
          <w:tab w:val="left" w:pos="-1440"/>
        </w:tabs>
        <w:ind w:left="1440" w:hanging="720"/>
        <w:outlineLvl w:val="0"/>
        <w:rPr>
          <w:rFonts w:cs="Arial"/>
          <w:sz w:val="20"/>
        </w:rPr>
      </w:pPr>
      <w:r>
        <w:rPr>
          <w:rFonts w:cs="Arial"/>
          <w:sz w:val="20"/>
        </w:rPr>
        <w:t>.2</w:t>
      </w:r>
      <w:r w:rsidRPr="00365E69">
        <w:rPr>
          <w:rFonts w:cs="Arial"/>
          <w:sz w:val="20"/>
        </w:rPr>
        <w:tab/>
        <w:t>Maintain air temperature and structural base temperature at installation area between 65F (18C) and 80F (26C) for 48 hours before, during and 24 hours after installation.</w:t>
      </w:r>
    </w:p>
    <w:p w:rsidR="00723F05" w:rsidRPr="00365E69" w:rsidRDefault="00723F05" w:rsidP="00723F05">
      <w:pPr>
        <w:rPr>
          <w:rFonts w:cs="Arial"/>
          <w:sz w:val="20"/>
        </w:rPr>
      </w:pPr>
    </w:p>
    <w:p w:rsidR="00723F05" w:rsidRPr="00365E69" w:rsidRDefault="00723F05" w:rsidP="00723F05">
      <w:pPr>
        <w:keepNext/>
        <w:keepLines/>
        <w:rPr>
          <w:rFonts w:cs="Arial"/>
          <w:sz w:val="20"/>
        </w:rPr>
      </w:pPr>
      <w:r w:rsidRPr="00365E69">
        <w:rPr>
          <w:rFonts w:cs="Arial"/>
          <w:sz w:val="20"/>
        </w:rPr>
        <w:t>1.10</w:t>
      </w:r>
      <w:r w:rsidRPr="00365E69">
        <w:rPr>
          <w:rFonts w:cs="Arial"/>
          <w:sz w:val="20"/>
        </w:rPr>
        <w:tab/>
        <w:t>WARRANTY</w:t>
      </w:r>
    </w:p>
    <w:p w:rsidR="00723F05" w:rsidRPr="00365E69" w:rsidRDefault="00723F05" w:rsidP="00723F05">
      <w:pPr>
        <w:keepNext/>
        <w:keepLines/>
        <w:rPr>
          <w:rFonts w:cs="Arial"/>
          <w:sz w:val="20"/>
        </w:rPr>
      </w:pPr>
    </w:p>
    <w:p w:rsidR="00723F05" w:rsidRPr="007F7D1B" w:rsidRDefault="00723F05" w:rsidP="004B17F6">
      <w:pPr>
        <w:keepNext/>
        <w:keepLines/>
        <w:tabs>
          <w:tab w:val="left" w:pos="-1440"/>
        </w:tabs>
        <w:ind w:left="1440" w:hanging="720"/>
        <w:outlineLvl w:val="0"/>
        <w:rPr>
          <w:sz w:val="20"/>
        </w:rPr>
      </w:pPr>
      <w:r>
        <w:rPr>
          <w:rFonts w:cs="Arial"/>
          <w:sz w:val="20"/>
        </w:rPr>
        <w:t>.1</w:t>
      </w:r>
      <w:r w:rsidRPr="00365E69">
        <w:rPr>
          <w:rFonts w:cs="Arial"/>
          <w:sz w:val="20"/>
        </w:rPr>
        <w:tab/>
        <w:t xml:space="preserve">Warranty Period for Altro </w:t>
      </w:r>
      <w:r w:rsidR="009D0F15">
        <w:rPr>
          <w:rFonts w:cs="Arial"/>
          <w:sz w:val="20"/>
        </w:rPr>
        <w:t>Whiterock</w:t>
      </w:r>
      <w:r w:rsidR="007F7D1B">
        <w:rPr>
          <w:rFonts w:cs="Arial"/>
          <w:sz w:val="20"/>
        </w:rPr>
        <w:t xml:space="preserve"> Whiteboard</w:t>
      </w:r>
      <w:r w:rsidRPr="00365E69">
        <w:rPr>
          <w:rFonts w:cs="Arial"/>
          <w:sz w:val="20"/>
        </w:rPr>
        <w:t xml:space="preserve"> shall be</w:t>
      </w:r>
      <w:r w:rsidR="002B3F7E">
        <w:rPr>
          <w:rFonts w:cs="Arial"/>
          <w:sz w:val="20"/>
        </w:rPr>
        <w:t xml:space="preserve"> </w:t>
      </w:r>
      <w:r w:rsidR="007F7D1B">
        <w:rPr>
          <w:rFonts w:cs="Arial"/>
          <w:sz w:val="20"/>
        </w:rPr>
        <w:t>1</w:t>
      </w:r>
      <w:r w:rsidR="002B3F7E">
        <w:rPr>
          <w:rFonts w:cs="Arial"/>
          <w:sz w:val="20"/>
        </w:rPr>
        <w:t>0</w:t>
      </w:r>
      <w:r>
        <w:rPr>
          <w:rFonts w:cs="Arial"/>
          <w:sz w:val="20"/>
        </w:rPr>
        <w:t xml:space="preserve"> </w:t>
      </w:r>
      <w:r w:rsidRPr="00365E69">
        <w:rPr>
          <w:rFonts w:cs="Arial"/>
          <w:sz w:val="20"/>
        </w:rPr>
        <w:t>year</w:t>
      </w:r>
      <w:r w:rsidR="002B3F7E">
        <w:rPr>
          <w:rFonts w:cs="Arial"/>
          <w:sz w:val="20"/>
        </w:rPr>
        <w:t>s</w:t>
      </w:r>
      <w:r w:rsidRPr="00365E69">
        <w:rPr>
          <w:rFonts w:cs="Arial"/>
          <w:sz w:val="20"/>
        </w:rPr>
        <w:t xml:space="preserve"> commencing on Date of Substantial Completion.</w:t>
      </w:r>
      <w:r>
        <w:rPr>
          <w:rFonts w:cs="Arial"/>
          <w:sz w:val="20"/>
        </w:rPr>
        <w:t xml:space="preserve">  Please see current </w:t>
      </w:r>
      <w:r w:rsidRPr="002F1B03">
        <w:rPr>
          <w:rFonts w:cs="Arial"/>
          <w:b/>
          <w:sz w:val="20"/>
        </w:rPr>
        <w:t xml:space="preserve">Altro </w:t>
      </w:r>
      <w:r w:rsidR="009D0F15" w:rsidRPr="002F1B03">
        <w:rPr>
          <w:rFonts w:cs="Arial"/>
          <w:b/>
          <w:sz w:val="20"/>
        </w:rPr>
        <w:t>Whiterock</w:t>
      </w:r>
      <w:r w:rsidR="007F7D1B" w:rsidRPr="002F1B03">
        <w:rPr>
          <w:rFonts w:cs="Arial"/>
          <w:b/>
          <w:sz w:val="20"/>
        </w:rPr>
        <w:t xml:space="preserve"> </w:t>
      </w:r>
      <w:r w:rsidRPr="002F1B03">
        <w:rPr>
          <w:rFonts w:cs="Arial"/>
          <w:b/>
          <w:sz w:val="20"/>
        </w:rPr>
        <w:t>Warranty</w:t>
      </w:r>
      <w:r>
        <w:rPr>
          <w:rFonts w:cs="Arial"/>
          <w:sz w:val="20"/>
        </w:rPr>
        <w:t xml:space="preserve"> online at </w:t>
      </w:r>
      <w:hyperlink r:id="rId8" w:history="1">
        <w:r w:rsidR="007F7D1B" w:rsidRPr="007F7D1B">
          <w:rPr>
            <w:rStyle w:val="Hyperlink"/>
            <w:rFonts w:ascii="Arial" w:hAnsi="Arial"/>
            <w:sz w:val="20"/>
            <w:szCs w:val="20"/>
          </w:rPr>
          <w:t>https://www.altrofloors.com/Support/Downloads/Warranties</w:t>
        </w:r>
      </w:hyperlink>
    </w:p>
    <w:p w:rsidR="00723F05" w:rsidRPr="00365E69" w:rsidRDefault="007D6ECD" w:rsidP="00723F05">
      <w:pPr>
        <w:rPr>
          <w:rFonts w:cs="Arial"/>
          <w:sz w:val="20"/>
        </w:rPr>
      </w:pPr>
      <w:r>
        <w:rPr>
          <w:rFonts w:cs="Arial"/>
          <w:sz w:val="20"/>
        </w:rPr>
        <w:br/>
      </w:r>
    </w:p>
    <w:p w:rsidR="00723F05" w:rsidRPr="00365E69" w:rsidRDefault="00723F05" w:rsidP="00723F05">
      <w:pPr>
        <w:keepNext/>
        <w:keepLines/>
        <w:rPr>
          <w:rFonts w:cs="Arial"/>
          <w:sz w:val="20"/>
        </w:rPr>
      </w:pPr>
      <w:r w:rsidRPr="00365E69">
        <w:rPr>
          <w:rFonts w:cs="Arial"/>
          <w:b/>
          <w:sz w:val="20"/>
        </w:rPr>
        <w:t>PART 2</w:t>
      </w:r>
      <w:r w:rsidRPr="00365E69">
        <w:rPr>
          <w:rFonts w:cs="Arial"/>
          <w:b/>
          <w:sz w:val="20"/>
        </w:rPr>
        <w:tab/>
        <w:t xml:space="preserve"> PRODUCTS</w:t>
      </w:r>
    </w:p>
    <w:p w:rsidR="00723F05" w:rsidRPr="00365E69" w:rsidRDefault="00723F05" w:rsidP="00723F05">
      <w:pPr>
        <w:keepLines/>
        <w:rPr>
          <w:rFonts w:cs="Arial"/>
          <w:sz w:val="20"/>
        </w:rPr>
      </w:pPr>
    </w:p>
    <w:p w:rsidR="00723F05" w:rsidRPr="00517B9B" w:rsidRDefault="00723F05" w:rsidP="00723F05">
      <w:pPr>
        <w:pStyle w:val="ListParagraph"/>
        <w:numPr>
          <w:ilvl w:val="1"/>
          <w:numId w:val="4"/>
        </w:numPr>
        <w:rPr>
          <w:rFonts w:cs="Arial"/>
          <w:sz w:val="20"/>
        </w:rPr>
      </w:pPr>
      <w:r>
        <w:rPr>
          <w:rFonts w:cs="Arial"/>
          <w:sz w:val="20"/>
        </w:rPr>
        <w:t xml:space="preserve"> </w:t>
      </w:r>
      <w:r>
        <w:rPr>
          <w:rFonts w:cs="Arial"/>
          <w:sz w:val="20"/>
        </w:rPr>
        <w:tab/>
      </w:r>
      <w:r w:rsidRPr="00517B9B">
        <w:rPr>
          <w:rFonts w:cs="Arial"/>
          <w:sz w:val="20"/>
        </w:rPr>
        <w:t>MANUFACTURERS</w:t>
      </w:r>
    </w:p>
    <w:p w:rsidR="00723F05" w:rsidRPr="00365E69" w:rsidRDefault="00723F05" w:rsidP="00723F05">
      <w:pPr>
        <w:rPr>
          <w:rFonts w:cs="Arial"/>
          <w:sz w:val="20"/>
        </w:rPr>
      </w:pPr>
    </w:p>
    <w:p w:rsidR="00723F05" w:rsidRPr="00365E69" w:rsidRDefault="00723F05" w:rsidP="00723F05">
      <w:pPr>
        <w:ind w:left="720"/>
        <w:rPr>
          <w:rFonts w:cs="Arial"/>
          <w:sz w:val="20"/>
        </w:rPr>
      </w:pPr>
      <w:r>
        <w:rPr>
          <w:rFonts w:cs="Arial"/>
          <w:sz w:val="20"/>
        </w:rPr>
        <w:t>.1</w:t>
      </w:r>
      <w:r>
        <w:rPr>
          <w:rFonts w:cs="Arial"/>
          <w:sz w:val="20"/>
        </w:rPr>
        <w:tab/>
      </w:r>
      <w:r w:rsidRPr="00365E69">
        <w:rPr>
          <w:rFonts w:cs="Arial"/>
          <w:sz w:val="20"/>
        </w:rPr>
        <w:t>Manufacturer: Altro</w:t>
      </w:r>
    </w:p>
    <w:p w:rsidR="00723F05" w:rsidRDefault="00723F05" w:rsidP="00723F05">
      <w:pPr>
        <w:ind w:left="2160" w:hanging="720"/>
        <w:rPr>
          <w:rFonts w:cs="Arial"/>
          <w:sz w:val="20"/>
        </w:rPr>
      </w:pPr>
      <w:r>
        <w:rPr>
          <w:rFonts w:cs="Arial"/>
          <w:sz w:val="20"/>
        </w:rPr>
        <w:lastRenderedPageBreak/>
        <w:t>.</w:t>
      </w:r>
      <w:r w:rsidRPr="00365E69">
        <w:rPr>
          <w:rFonts w:cs="Arial"/>
          <w:sz w:val="20"/>
        </w:rPr>
        <w:t>1</w:t>
      </w:r>
      <w:r w:rsidRPr="00365E69">
        <w:rPr>
          <w:rFonts w:cs="Arial"/>
          <w:sz w:val="20"/>
        </w:rPr>
        <w:tab/>
        <w:t>CANADA: 6221 Kennedy Road, Unit 1, Mississauga ON</w:t>
      </w:r>
      <w:r w:rsidR="008A4822">
        <w:rPr>
          <w:rFonts w:cs="Arial"/>
          <w:sz w:val="20"/>
        </w:rPr>
        <w:t>,</w:t>
      </w:r>
      <w:r w:rsidRPr="00365E69">
        <w:rPr>
          <w:rFonts w:cs="Arial"/>
          <w:sz w:val="20"/>
        </w:rPr>
        <w:t xml:space="preserve"> L5T 2S8</w:t>
      </w:r>
      <w:r w:rsidRPr="00365E69">
        <w:rPr>
          <w:rFonts w:cs="Arial"/>
          <w:sz w:val="20"/>
        </w:rPr>
        <w:br/>
        <w:t>Toll-free: 800.565.4658 Tel: 905.564.1330 Fax: 905.564.0750</w:t>
      </w:r>
    </w:p>
    <w:p w:rsidR="00283CD0" w:rsidRPr="00365E69" w:rsidRDefault="00283CD0" w:rsidP="00723F05">
      <w:pPr>
        <w:ind w:left="2160" w:hanging="720"/>
        <w:rPr>
          <w:rFonts w:cs="Arial"/>
          <w:sz w:val="20"/>
        </w:rPr>
      </w:pPr>
    </w:p>
    <w:p w:rsidR="00723F05" w:rsidRDefault="00723F05" w:rsidP="00723F05">
      <w:pPr>
        <w:pStyle w:val="ListParagraph"/>
        <w:numPr>
          <w:ilvl w:val="1"/>
          <w:numId w:val="4"/>
        </w:numPr>
        <w:ind w:left="709" w:hanging="709"/>
        <w:rPr>
          <w:rFonts w:cs="Arial"/>
          <w:sz w:val="20"/>
        </w:rPr>
      </w:pPr>
      <w:r w:rsidRPr="00517B9B">
        <w:rPr>
          <w:rFonts w:cs="Arial"/>
          <w:sz w:val="20"/>
        </w:rPr>
        <w:t xml:space="preserve">WALL </w:t>
      </w:r>
      <w:r w:rsidR="00CC6ACC">
        <w:rPr>
          <w:rFonts w:cs="Arial"/>
          <w:sz w:val="20"/>
        </w:rPr>
        <w:t>COVERING</w:t>
      </w:r>
    </w:p>
    <w:p w:rsidR="0076643C" w:rsidRDefault="0076643C" w:rsidP="0076643C">
      <w:pPr>
        <w:rPr>
          <w:rFonts w:cs="Arial"/>
          <w:sz w:val="20"/>
        </w:rPr>
      </w:pPr>
    </w:p>
    <w:p w:rsidR="00723F05" w:rsidRPr="008A4822" w:rsidRDefault="00723F05" w:rsidP="0026558C">
      <w:pPr>
        <w:widowControl/>
        <w:ind w:left="1440" w:hanging="731"/>
        <w:rPr>
          <w:rFonts w:cs="Arial"/>
          <w:sz w:val="20"/>
        </w:rPr>
      </w:pPr>
      <w:r>
        <w:rPr>
          <w:rFonts w:cs="Arial"/>
          <w:sz w:val="20"/>
        </w:rPr>
        <w:t>.1</w:t>
      </w:r>
      <w:r>
        <w:rPr>
          <w:rFonts w:cs="Arial"/>
          <w:sz w:val="20"/>
        </w:rPr>
        <w:tab/>
      </w:r>
      <w:r w:rsidRPr="00B20105">
        <w:rPr>
          <w:rFonts w:cs="Arial"/>
          <w:b/>
          <w:sz w:val="20"/>
        </w:rPr>
        <w:t xml:space="preserve">Acceptable </w:t>
      </w:r>
      <w:r w:rsidR="006A3692" w:rsidRPr="00B20105">
        <w:rPr>
          <w:rFonts w:cs="Arial"/>
          <w:b/>
          <w:sz w:val="20"/>
        </w:rPr>
        <w:t>material</w:t>
      </w:r>
      <w:r w:rsidR="006A3692">
        <w:rPr>
          <w:rFonts w:cs="Arial"/>
          <w:sz w:val="20"/>
        </w:rPr>
        <w:t>:</w:t>
      </w:r>
      <w:r w:rsidR="0076643C" w:rsidRPr="0076643C">
        <w:rPr>
          <w:rFonts w:ascii="HelveticaNeueLTPro-Roman" w:eastAsiaTheme="minorHAnsi" w:hAnsi="HelveticaNeueLTPro-Roman" w:cs="HelveticaNeueLTPro-Roman"/>
          <w:sz w:val="20"/>
          <w:lang w:val="en-CA"/>
        </w:rPr>
        <w:t xml:space="preserve"> </w:t>
      </w:r>
      <w:r w:rsidR="0076643C">
        <w:rPr>
          <w:rFonts w:ascii="HelveticaNeueLTPro-Roman" w:eastAsiaTheme="minorHAnsi" w:hAnsi="HelveticaNeueLTPro-Roman" w:cs="HelveticaNeueLTPro-Roman"/>
          <w:sz w:val="20"/>
          <w:lang w:val="en-CA"/>
        </w:rPr>
        <w:t>Altro Whiterock Whiteboard</w:t>
      </w:r>
      <w:r w:rsidR="0026558C">
        <w:rPr>
          <w:rFonts w:ascii="HelveticaNeueLTPro-Roman" w:eastAsiaTheme="minorHAnsi" w:hAnsi="HelveticaNeueLTPro-Roman" w:cs="HelveticaNeueLTPro-Roman"/>
          <w:sz w:val="20"/>
          <w:lang w:val="en-CA"/>
        </w:rPr>
        <w:t xml:space="preserve"> with a </w:t>
      </w:r>
      <w:r w:rsidR="0076643C">
        <w:rPr>
          <w:rFonts w:ascii="HelveticaNeueLTPro-Roman" w:eastAsiaTheme="minorHAnsi" w:hAnsi="HelveticaNeueLTPro-Roman" w:cs="HelveticaNeueLTPro-Roman"/>
          <w:sz w:val="20"/>
          <w:lang w:val="en-CA"/>
        </w:rPr>
        <w:t xml:space="preserve">premium </w:t>
      </w:r>
      <w:r w:rsidR="0026558C">
        <w:rPr>
          <w:rFonts w:ascii="HelveticaNeueLTPro-Roman" w:eastAsiaTheme="minorHAnsi" w:hAnsi="HelveticaNeueLTPro-Roman" w:cs="HelveticaNeueLTPro-Roman"/>
          <w:sz w:val="20"/>
          <w:lang w:val="en-CA"/>
        </w:rPr>
        <w:t xml:space="preserve">dry-erase, scratch and </w:t>
      </w:r>
      <w:r w:rsidR="0076643C">
        <w:rPr>
          <w:rFonts w:ascii="HelveticaNeueLTPro-Roman" w:eastAsiaTheme="minorHAnsi" w:hAnsi="HelveticaNeueLTPro-Roman" w:cs="HelveticaNeueLTPro-Roman"/>
          <w:sz w:val="20"/>
          <w:lang w:val="en-CA"/>
        </w:rPr>
        <w:t>ghost resistant</w:t>
      </w:r>
      <w:r w:rsidR="0026558C">
        <w:rPr>
          <w:rFonts w:ascii="HelveticaNeueLTPro-Roman" w:eastAsiaTheme="minorHAnsi" w:hAnsi="HelveticaNeueLTPro-Roman" w:cs="HelveticaNeueLTPro-Roman"/>
          <w:sz w:val="20"/>
          <w:lang w:val="en-CA"/>
        </w:rPr>
        <w:t xml:space="preserve">, </w:t>
      </w:r>
      <w:r w:rsidR="0076643C">
        <w:rPr>
          <w:rFonts w:ascii="HelveticaNeueLTPro-Roman" w:eastAsiaTheme="minorHAnsi" w:hAnsi="HelveticaNeueLTPro-Roman" w:cs="HelveticaNeueLTPro-Roman"/>
          <w:sz w:val="20"/>
          <w:lang w:val="en-CA"/>
        </w:rPr>
        <w:t xml:space="preserve">anti-graffiti </w:t>
      </w:r>
      <w:r w:rsidR="0026558C">
        <w:rPr>
          <w:rFonts w:ascii="HelveticaNeueLTPro-Roman" w:eastAsiaTheme="minorHAnsi" w:hAnsi="HelveticaNeueLTPro-Roman" w:cs="HelveticaNeueLTPro-Roman"/>
          <w:sz w:val="20"/>
          <w:lang w:val="en-CA"/>
        </w:rPr>
        <w:t>coating.</w:t>
      </w:r>
      <w:r w:rsidR="0076643C">
        <w:rPr>
          <w:rFonts w:ascii="HelveticaNeueLTPro-Roman" w:eastAsiaTheme="minorHAnsi" w:hAnsi="HelveticaNeueLTPro-Roman" w:cs="HelveticaNeueLTPro-Roman"/>
          <w:sz w:val="20"/>
          <w:lang w:val="en-CA"/>
        </w:rPr>
        <w:t xml:space="preserve"> Measurements </w:t>
      </w:r>
      <w:r w:rsidRPr="008A4822">
        <w:rPr>
          <w:rFonts w:cs="Arial"/>
          <w:sz w:val="20"/>
        </w:rPr>
        <w:t>below are approximate</w:t>
      </w:r>
      <w:r w:rsidR="0076643C">
        <w:rPr>
          <w:rFonts w:cs="Arial"/>
          <w:sz w:val="20"/>
        </w:rPr>
        <w:t>.</w:t>
      </w:r>
      <w:r w:rsidRPr="008A4822">
        <w:rPr>
          <w:rFonts w:cs="Arial"/>
          <w:sz w:val="20"/>
        </w:rPr>
        <w:t xml:space="preserve"> </w:t>
      </w:r>
    </w:p>
    <w:p w:rsidR="00723F05" w:rsidRDefault="00723F05" w:rsidP="00723F05">
      <w:pPr>
        <w:tabs>
          <w:tab w:val="left" w:pos="1440"/>
        </w:tabs>
        <w:ind w:left="1440"/>
        <w:outlineLvl w:val="0"/>
        <w:rPr>
          <w:rFonts w:cs="Arial"/>
          <w:sz w:val="20"/>
        </w:rPr>
      </w:pPr>
    </w:p>
    <w:p w:rsidR="007417F6" w:rsidRDefault="00BD6F9E" w:rsidP="00811779">
      <w:pPr>
        <w:tabs>
          <w:tab w:val="left" w:pos="1440"/>
        </w:tabs>
        <w:ind w:left="2160" w:hanging="720"/>
        <w:outlineLvl w:val="0"/>
        <w:rPr>
          <w:rFonts w:cs="Arial"/>
          <w:sz w:val="20"/>
        </w:rPr>
      </w:pPr>
      <w:r w:rsidRPr="002B7F26">
        <w:rPr>
          <w:rFonts w:cs="Arial"/>
          <w:sz w:val="20"/>
        </w:rPr>
        <w:t>.1</w:t>
      </w:r>
      <w:r>
        <w:rPr>
          <w:rFonts w:cs="Arial"/>
          <w:b/>
          <w:sz w:val="20"/>
        </w:rPr>
        <w:tab/>
      </w:r>
      <w:r w:rsidR="00811779">
        <w:rPr>
          <w:rFonts w:cs="Arial"/>
          <w:b/>
          <w:sz w:val="20"/>
        </w:rPr>
        <w:t>Altro Whiterock Whiteboard:</w:t>
      </w:r>
      <w:r w:rsidR="007417F6">
        <w:rPr>
          <w:rFonts w:cs="Arial"/>
          <w:b/>
          <w:sz w:val="20"/>
        </w:rPr>
        <w:t xml:space="preserve"> </w:t>
      </w:r>
      <w:r w:rsidR="007417F6" w:rsidRPr="00811779">
        <w:rPr>
          <w:rFonts w:cs="Arial"/>
          <w:sz w:val="20"/>
        </w:rPr>
        <w:t>4’</w:t>
      </w:r>
      <w:r w:rsidR="00811779" w:rsidRPr="00811779">
        <w:rPr>
          <w:rFonts w:cs="Arial"/>
          <w:sz w:val="20"/>
        </w:rPr>
        <w:t xml:space="preserve"> wide</w:t>
      </w:r>
      <w:r w:rsidR="007417F6" w:rsidRPr="00811779">
        <w:rPr>
          <w:rFonts w:cs="Arial"/>
          <w:sz w:val="20"/>
        </w:rPr>
        <w:t xml:space="preserve"> x </w:t>
      </w:r>
      <w:r w:rsidR="00CC6ACC" w:rsidRPr="00811779">
        <w:rPr>
          <w:rFonts w:cs="Arial"/>
          <w:sz w:val="20"/>
        </w:rPr>
        <w:t>8’2”</w:t>
      </w:r>
      <w:r w:rsidR="00811779" w:rsidRPr="00811779">
        <w:rPr>
          <w:rFonts w:cs="Arial"/>
          <w:sz w:val="20"/>
        </w:rPr>
        <w:t xml:space="preserve"> high or 4’ wide x 9’10” high,</w:t>
      </w:r>
      <w:r w:rsidR="007417F6" w:rsidRPr="00811779">
        <w:rPr>
          <w:rFonts w:cs="Arial"/>
          <w:sz w:val="20"/>
        </w:rPr>
        <w:t xml:space="preserve"> Thickness: 0.080" (2.</w:t>
      </w:r>
      <w:r w:rsidR="001C5D45" w:rsidRPr="00811779">
        <w:rPr>
          <w:rFonts w:cs="Arial"/>
          <w:sz w:val="20"/>
        </w:rPr>
        <w:t>5</w:t>
      </w:r>
      <w:r w:rsidR="007417F6" w:rsidRPr="00811779">
        <w:rPr>
          <w:rFonts w:cs="Arial"/>
          <w:sz w:val="20"/>
        </w:rPr>
        <w:t xml:space="preserve"> mm); </w:t>
      </w:r>
      <w:r w:rsidR="00811779" w:rsidRPr="00811779">
        <w:rPr>
          <w:rFonts w:cs="Arial"/>
          <w:sz w:val="20"/>
        </w:rPr>
        <w:t>A</w:t>
      </w:r>
      <w:r w:rsidR="00811779">
        <w:rPr>
          <w:rFonts w:cs="Arial"/>
          <w:sz w:val="20"/>
        </w:rPr>
        <w:t xml:space="preserve">vailable in Whiterock </w:t>
      </w:r>
      <w:proofErr w:type="spellStart"/>
      <w:r w:rsidR="00811779">
        <w:rPr>
          <w:rFonts w:cs="Arial"/>
          <w:sz w:val="20"/>
        </w:rPr>
        <w:t>colours</w:t>
      </w:r>
      <w:proofErr w:type="spellEnd"/>
      <w:r w:rsidR="00811779">
        <w:rPr>
          <w:rFonts w:cs="Arial"/>
          <w:sz w:val="20"/>
        </w:rPr>
        <w:t xml:space="preserve"> </w:t>
      </w:r>
      <w:r>
        <w:rPr>
          <w:rFonts w:cs="Arial"/>
          <w:sz w:val="20"/>
        </w:rPr>
        <w:t xml:space="preserve">found on our website </w:t>
      </w:r>
      <w:hyperlink r:id="rId9" w:history="1">
        <w:r w:rsidRPr="00D35D7D">
          <w:rPr>
            <w:rStyle w:val="Hyperlink"/>
            <w:rFonts w:ascii="Arial" w:hAnsi="Arial" w:cs="Arial"/>
            <w:sz w:val="20"/>
            <w:szCs w:val="20"/>
          </w:rPr>
          <w:t>www.altrofloors.com</w:t>
        </w:r>
      </w:hyperlink>
      <w:r w:rsidR="006B7169">
        <w:rPr>
          <w:rStyle w:val="Hyperlink"/>
          <w:rFonts w:ascii="Arial" w:hAnsi="Arial" w:cs="Arial"/>
          <w:sz w:val="20"/>
          <w:szCs w:val="20"/>
        </w:rPr>
        <w:t>.</w:t>
      </w:r>
    </w:p>
    <w:p w:rsidR="00115E57" w:rsidRDefault="00115E57" w:rsidP="00203D4A">
      <w:pPr>
        <w:tabs>
          <w:tab w:val="left" w:pos="1440"/>
        </w:tabs>
        <w:spacing w:line="120" w:lineRule="auto"/>
        <w:ind w:left="2160"/>
        <w:outlineLvl w:val="0"/>
        <w:rPr>
          <w:rFonts w:cs="Arial"/>
          <w:sz w:val="20"/>
        </w:rPr>
      </w:pPr>
    </w:p>
    <w:p w:rsidR="00115E57" w:rsidRDefault="00115E57" w:rsidP="00115E57">
      <w:pPr>
        <w:tabs>
          <w:tab w:val="left" w:pos="1440"/>
        </w:tabs>
        <w:ind w:left="2160"/>
        <w:outlineLvl w:val="0"/>
        <w:rPr>
          <w:rFonts w:cs="Arial"/>
          <w:sz w:val="20"/>
        </w:rPr>
      </w:pPr>
      <w:r w:rsidRPr="00115E57">
        <w:rPr>
          <w:rFonts w:cs="Arial"/>
          <w:sz w:val="20"/>
        </w:rPr>
        <w:t xml:space="preserve">.1 </w:t>
      </w:r>
      <w:r>
        <w:rPr>
          <w:rFonts w:cs="Arial"/>
          <w:b/>
          <w:sz w:val="20"/>
        </w:rPr>
        <w:tab/>
      </w:r>
      <w:r>
        <w:rPr>
          <w:rFonts w:cs="Arial"/>
          <w:sz w:val="20"/>
        </w:rPr>
        <w:t xml:space="preserve">W103/WB </w:t>
      </w:r>
      <w:r w:rsidR="00340F18">
        <w:rPr>
          <w:rFonts w:cs="Arial"/>
          <w:sz w:val="20"/>
        </w:rPr>
        <w:tab/>
      </w:r>
      <w:r>
        <w:rPr>
          <w:rFonts w:cs="Arial"/>
          <w:sz w:val="20"/>
        </w:rPr>
        <w:t>White (4’ x 8’2”)</w:t>
      </w:r>
    </w:p>
    <w:p w:rsidR="00115E57" w:rsidRDefault="00115E57" w:rsidP="00115E57">
      <w:pPr>
        <w:tabs>
          <w:tab w:val="left" w:pos="1440"/>
        </w:tabs>
        <w:ind w:left="2160"/>
        <w:outlineLvl w:val="0"/>
        <w:rPr>
          <w:rFonts w:cs="Arial"/>
          <w:sz w:val="20"/>
        </w:rPr>
      </w:pPr>
      <w:r>
        <w:rPr>
          <w:rFonts w:cs="Arial"/>
          <w:b/>
          <w:sz w:val="20"/>
        </w:rPr>
        <w:tab/>
      </w:r>
      <w:r>
        <w:rPr>
          <w:rFonts w:cs="Arial"/>
          <w:sz w:val="20"/>
        </w:rPr>
        <w:t xml:space="preserve">W104/WB </w:t>
      </w:r>
      <w:r w:rsidR="00340F18">
        <w:rPr>
          <w:rFonts w:cs="Arial"/>
          <w:sz w:val="20"/>
        </w:rPr>
        <w:tab/>
      </w:r>
      <w:r>
        <w:rPr>
          <w:rFonts w:cs="Arial"/>
          <w:sz w:val="20"/>
        </w:rPr>
        <w:t>White (4’ x 9’10”)</w:t>
      </w:r>
    </w:p>
    <w:p w:rsidR="00115E57" w:rsidRPr="00115E57" w:rsidRDefault="00115E57" w:rsidP="00A77A99">
      <w:pPr>
        <w:tabs>
          <w:tab w:val="left" w:pos="1440"/>
        </w:tabs>
        <w:spacing w:line="120" w:lineRule="auto"/>
        <w:ind w:left="2160"/>
        <w:outlineLvl w:val="0"/>
        <w:rPr>
          <w:rFonts w:cs="Arial"/>
          <w:sz w:val="20"/>
        </w:rPr>
      </w:pPr>
    </w:p>
    <w:p w:rsidR="006B7169" w:rsidRDefault="00115E57" w:rsidP="007417F6">
      <w:pPr>
        <w:tabs>
          <w:tab w:val="left" w:pos="1440"/>
        </w:tabs>
        <w:ind w:left="1440"/>
        <w:outlineLvl w:val="0"/>
        <w:rPr>
          <w:rFonts w:cs="Arial"/>
          <w:sz w:val="20"/>
        </w:rPr>
      </w:pPr>
      <w:r>
        <w:rPr>
          <w:rFonts w:cs="Arial"/>
          <w:sz w:val="20"/>
        </w:rPr>
        <w:tab/>
        <w:t>.2</w:t>
      </w:r>
      <w:r>
        <w:rPr>
          <w:rFonts w:cs="Arial"/>
          <w:sz w:val="20"/>
        </w:rPr>
        <w:tab/>
        <w:t>W136/WB/*</w:t>
      </w:r>
      <w:r w:rsidR="00340F18">
        <w:rPr>
          <w:rFonts w:cs="Arial"/>
          <w:sz w:val="20"/>
        </w:rPr>
        <w:t>*</w:t>
      </w:r>
      <w:r w:rsidR="00410D5E">
        <w:rPr>
          <w:rFonts w:cs="Arial"/>
          <w:sz w:val="20"/>
        </w:rPr>
        <w:t>*</w:t>
      </w:r>
      <w:r>
        <w:rPr>
          <w:rFonts w:cs="Arial"/>
          <w:sz w:val="20"/>
        </w:rPr>
        <w:t xml:space="preserve"> </w:t>
      </w:r>
      <w:r w:rsidR="00340F18">
        <w:rPr>
          <w:rFonts w:cs="Arial"/>
          <w:sz w:val="20"/>
        </w:rPr>
        <w:tab/>
      </w:r>
      <w:proofErr w:type="spellStart"/>
      <w:r>
        <w:rPr>
          <w:rFonts w:cs="Arial"/>
          <w:sz w:val="20"/>
        </w:rPr>
        <w:t>Colours</w:t>
      </w:r>
      <w:proofErr w:type="spellEnd"/>
      <w:r>
        <w:rPr>
          <w:rFonts w:cs="Arial"/>
          <w:sz w:val="20"/>
        </w:rPr>
        <w:t xml:space="preserve"> (4’ x 8’2)</w:t>
      </w:r>
    </w:p>
    <w:p w:rsidR="00115E57" w:rsidRDefault="00115E57" w:rsidP="007417F6">
      <w:pPr>
        <w:tabs>
          <w:tab w:val="left" w:pos="1440"/>
        </w:tabs>
        <w:ind w:left="1440"/>
        <w:outlineLvl w:val="0"/>
        <w:rPr>
          <w:rFonts w:cs="Arial"/>
          <w:sz w:val="20"/>
        </w:rPr>
      </w:pPr>
      <w:r>
        <w:rPr>
          <w:rFonts w:cs="Arial"/>
          <w:sz w:val="20"/>
        </w:rPr>
        <w:tab/>
      </w:r>
      <w:r>
        <w:rPr>
          <w:rFonts w:cs="Arial"/>
          <w:sz w:val="20"/>
        </w:rPr>
        <w:tab/>
        <w:t>W13</w:t>
      </w:r>
      <w:r w:rsidR="00410D5E">
        <w:rPr>
          <w:rFonts w:cs="Arial"/>
          <w:sz w:val="20"/>
        </w:rPr>
        <w:t>7</w:t>
      </w:r>
      <w:r>
        <w:rPr>
          <w:rFonts w:cs="Arial"/>
          <w:sz w:val="20"/>
        </w:rPr>
        <w:t>/WB/*</w:t>
      </w:r>
      <w:r w:rsidR="00340F18">
        <w:rPr>
          <w:rFonts w:cs="Arial"/>
          <w:sz w:val="20"/>
        </w:rPr>
        <w:t>*</w:t>
      </w:r>
      <w:r w:rsidR="00410D5E">
        <w:rPr>
          <w:rFonts w:cs="Arial"/>
          <w:sz w:val="20"/>
        </w:rPr>
        <w:t>*</w:t>
      </w:r>
      <w:r>
        <w:rPr>
          <w:rFonts w:cs="Arial"/>
          <w:sz w:val="20"/>
        </w:rPr>
        <w:t xml:space="preserve"> </w:t>
      </w:r>
      <w:r w:rsidR="00340F18">
        <w:rPr>
          <w:rFonts w:cs="Arial"/>
          <w:sz w:val="20"/>
        </w:rPr>
        <w:tab/>
      </w:r>
      <w:proofErr w:type="spellStart"/>
      <w:r>
        <w:rPr>
          <w:rFonts w:cs="Arial"/>
          <w:sz w:val="20"/>
        </w:rPr>
        <w:t>Colours</w:t>
      </w:r>
      <w:proofErr w:type="spellEnd"/>
      <w:r>
        <w:rPr>
          <w:rFonts w:cs="Arial"/>
          <w:sz w:val="20"/>
        </w:rPr>
        <w:t xml:space="preserve"> (4’ x 9’10”)</w:t>
      </w:r>
    </w:p>
    <w:p w:rsidR="00115E57" w:rsidRDefault="00115E57" w:rsidP="00A77A99">
      <w:pPr>
        <w:tabs>
          <w:tab w:val="left" w:pos="1440"/>
        </w:tabs>
        <w:spacing w:line="120" w:lineRule="auto"/>
        <w:ind w:left="2160"/>
        <w:outlineLvl w:val="0"/>
        <w:rPr>
          <w:rFonts w:cs="Arial"/>
          <w:sz w:val="20"/>
        </w:rPr>
      </w:pPr>
    </w:p>
    <w:p w:rsidR="00115E57" w:rsidRDefault="00115E57" w:rsidP="007417F6">
      <w:pPr>
        <w:tabs>
          <w:tab w:val="left" w:pos="1440"/>
        </w:tabs>
        <w:ind w:left="1440"/>
        <w:outlineLvl w:val="0"/>
        <w:rPr>
          <w:rFonts w:cs="Arial"/>
          <w:sz w:val="20"/>
        </w:rPr>
      </w:pPr>
      <w:r>
        <w:rPr>
          <w:rFonts w:cs="Arial"/>
          <w:sz w:val="20"/>
        </w:rPr>
        <w:tab/>
      </w:r>
      <w:r w:rsidR="00340F18">
        <w:rPr>
          <w:rFonts w:cs="Arial"/>
          <w:sz w:val="20"/>
        </w:rPr>
        <w:t>.3</w:t>
      </w:r>
      <w:r w:rsidR="00340F18">
        <w:rPr>
          <w:rFonts w:cs="Arial"/>
          <w:sz w:val="20"/>
        </w:rPr>
        <w:tab/>
        <w:t>W160/WB/**</w:t>
      </w:r>
      <w:r w:rsidR="00410D5E">
        <w:rPr>
          <w:rFonts w:cs="Arial"/>
          <w:sz w:val="20"/>
        </w:rPr>
        <w:t>**</w:t>
      </w:r>
      <w:r w:rsidR="00340F18">
        <w:rPr>
          <w:rFonts w:cs="Arial"/>
          <w:sz w:val="20"/>
        </w:rPr>
        <w:tab/>
        <w:t>Chameleon (4’ x 8’2”)</w:t>
      </w:r>
    </w:p>
    <w:p w:rsidR="00340F18" w:rsidRDefault="00340F18" w:rsidP="007417F6">
      <w:pPr>
        <w:tabs>
          <w:tab w:val="left" w:pos="1440"/>
        </w:tabs>
        <w:ind w:left="1440"/>
        <w:outlineLvl w:val="0"/>
        <w:rPr>
          <w:rFonts w:cs="Arial"/>
          <w:sz w:val="20"/>
        </w:rPr>
      </w:pPr>
      <w:r>
        <w:rPr>
          <w:rFonts w:cs="Arial"/>
          <w:sz w:val="20"/>
        </w:rPr>
        <w:tab/>
      </w:r>
      <w:r>
        <w:rPr>
          <w:rFonts w:cs="Arial"/>
          <w:sz w:val="20"/>
        </w:rPr>
        <w:tab/>
        <w:t>W16</w:t>
      </w:r>
      <w:r w:rsidR="00410D5E">
        <w:rPr>
          <w:rFonts w:cs="Arial"/>
          <w:sz w:val="20"/>
        </w:rPr>
        <w:t>1</w:t>
      </w:r>
      <w:r>
        <w:rPr>
          <w:rFonts w:cs="Arial"/>
          <w:sz w:val="20"/>
        </w:rPr>
        <w:t>/WB/**</w:t>
      </w:r>
      <w:r w:rsidR="00410D5E">
        <w:rPr>
          <w:rFonts w:cs="Arial"/>
          <w:sz w:val="20"/>
        </w:rPr>
        <w:t>**</w:t>
      </w:r>
      <w:r>
        <w:rPr>
          <w:rFonts w:cs="Arial"/>
          <w:sz w:val="20"/>
        </w:rPr>
        <w:tab/>
        <w:t>Chameleon (4’ x 9’10”)</w:t>
      </w:r>
    </w:p>
    <w:p w:rsidR="00723F05" w:rsidRPr="00365E69" w:rsidRDefault="00723F05" w:rsidP="007D6ECD">
      <w:pPr>
        <w:tabs>
          <w:tab w:val="left" w:pos="709"/>
        </w:tabs>
        <w:outlineLvl w:val="0"/>
        <w:rPr>
          <w:rFonts w:cs="Arial"/>
          <w:sz w:val="20"/>
        </w:rPr>
      </w:pPr>
      <w:r w:rsidRPr="00365E69">
        <w:rPr>
          <w:rFonts w:cs="Arial"/>
          <w:sz w:val="20"/>
        </w:rPr>
        <w:t>2.3</w:t>
      </w:r>
      <w:r w:rsidR="007D6ECD">
        <w:rPr>
          <w:rFonts w:cs="Arial"/>
          <w:sz w:val="20"/>
        </w:rPr>
        <w:tab/>
      </w:r>
      <w:r w:rsidRPr="00365E69">
        <w:rPr>
          <w:rFonts w:cs="Arial"/>
          <w:sz w:val="20"/>
        </w:rPr>
        <w:t>ACCESSORIES</w:t>
      </w:r>
    </w:p>
    <w:p w:rsidR="00723F05" w:rsidRPr="00365E69" w:rsidRDefault="00723F05" w:rsidP="00723F05">
      <w:pPr>
        <w:keepNext/>
        <w:keepLines/>
        <w:rPr>
          <w:rFonts w:cs="Arial"/>
          <w:sz w:val="20"/>
        </w:rPr>
      </w:pPr>
    </w:p>
    <w:p w:rsidR="00BD6F9E" w:rsidRDefault="00723F05" w:rsidP="00723F05">
      <w:pPr>
        <w:ind w:left="1440" w:hanging="720"/>
        <w:rPr>
          <w:rFonts w:cs="Arial"/>
          <w:sz w:val="20"/>
        </w:rPr>
      </w:pPr>
      <w:r>
        <w:rPr>
          <w:rFonts w:cs="Arial"/>
          <w:sz w:val="20"/>
        </w:rPr>
        <w:t>.1</w:t>
      </w:r>
      <w:r w:rsidR="00CB2ABA">
        <w:rPr>
          <w:rFonts w:cs="Arial"/>
          <w:sz w:val="20"/>
        </w:rPr>
        <w:tab/>
      </w:r>
      <w:r w:rsidR="00811779">
        <w:rPr>
          <w:rFonts w:cs="Arial"/>
          <w:sz w:val="20"/>
        </w:rPr>
        <w:t xml:space="preserve">Including but not limited to: </w:t>
      </w:r>
    </w:p>
    <w:p w:rsidR="00A11DCD" w:rsidRDefault="00BD6F9E" w:rsidP="00A11DCD">
      <w:pPr>
        <w:ind w:left="1440" w:hanging="720"/>
        <w:rPr>
          <w:rFonts w:cs="Arial"/>
          <w:sz w:val="20"/>
        </w:rPr>
      </w:pPr>
      <w:r>
        <w:rPr>
          <w:rFonts w:cs="Arial"/>
          <w:sz w:val="20"/>
        </w:rPr>
        <w:tab/>
        <w:t>.1</w:t>
      </w:r>
      <w:r>
        <w:rPr>
          <w:rFonts w:cs="Arial"/>
          <w:sz w:val="20"/>
        </w:rPr>
        <w:tab/>
      </w:r>
      <w:r w:rsidR="00F41FCD">
        <w:rPr>
          <w:rFonts w:cs="Arial"/>
          <w:sz w:val="20"/>
        </w:rPr>
        <w:t>Joint-Strips</w:t>
      </w:r>
      <w:r w:rsidR="00A11DCD">
        <w:rPr>
          <w:rFonts w:cs="Arial"/>
          <w:sz w:val="20"/>
        </w:rPr>
        <w:t xml:space="preserve"> [A831/WB/size/</w:t>
      </w:r>
      <w:proofErr w:type="spellStart"/>
      <w:r w:rsidR="00A11DCD">
        <w:rPr>
          <w:rFonts w:cs="Arial"/>
          <w:sz w:val="20"/>
        </w:rPr>
        <w:t>colour</w:t>
      </w:r>
      <w:proofErr w:type="spellEnd"/>
      <w:r w:rsidR="00A11DCD">
        <w:rPr>
          <w:rFonts w:cs="Arial"/>
          <w:sz w:val="20"/>
        </w:rPr>
        <w:t>]</w:t>
      </w:r>
      <w:r w:rsidR="00A11DCD">
        <w:rPr>
          <w:rFonts w:cs="Arial"/>
          <w:sz w:val="20"/>
        </w:rPr>
        <w:tab/>
      </w:r>
    </w:p>
    <w:p w:rsidR="00A11DCD" w:rsidRDefault="00A11DCD" w:rsidP="00203D4A">
      <w:pPr>
        <w:tabs>
          <w:tab w:val="left" w:pos="1440"/>
        </w:tabs>
        <w:spacing w:line="120" w:lineRule="auto"/>
        <w:ind w:left="2160"/>
        <w:outlineLvl w:val="0"/>
        <w:rPr>
          <w:rFonts w:cs="Arial"/>
          <w:sz w:val="20"/>
        </w:rPr>
      </w:pPr>
      <w:r>
        <w:rPr>
          <w:rFonts w:cs="Arial"/>
          <w:sz w:val="20"/>
        </w:rPr>
        <w:tab/>
      </w:r>
      <w:r>
        <w:rPr>
          <w:rFonts w:cs="Arial"/>
          <w:sz w:val="20"/>
        </w:rPr>
        <w:tab/>
      </w:r>
    </w:p>
    <w:p w:rsidR="00626A9A" w:rsidRDefault="00A11DCD" w:rsidP="00A11DCD">
      <w:pPr>
        <w:ind w:left="1440" w:firstLine="720"/>
        <w:rPr>
          <w:rFonts w:cs="Arial"/>
          <w:sz w:val="20"/>
        </w:rPr>
      </w:pPr>
      <w:r>
        <w:rPr>
          <w:rFonts w:cs="Arial"/>
          <w:sz w:val="20"/>
        </w:rPr>
        <w:t>.</w:t>
      </w:r>
      <w:proofErr w:type="gramStart"/>
      <w:r w:rsidR="00626A9A">
        <w:rPr>
          <w:rFonts w:cs="Arial"/>
          <w:sz w:val="20"/>
        </w:rPr>
        <w:t>1</w:t>
      </w:r>
      <w:r w:rsidR="00C105BB">
        <w:rPr>
          <w:rFonts w:cs="Arial"/>
          <w:sz w:val="20"/>
        </w:rPr>
        <w:t xml:space="preserve">  </w:t>
      </w:r>
      <w:r w:rsidR="00626A9A">
        <w:rPr>
          <w:rFonts w:cs="Arial"/>
          <w:sz w:val="20"/>
        </w:rPr>
        <w:t>Butyl</w:t>
      </w:r>
      <w:proofErr w:type="gramEnd"/>
      <w:r w:rsidR="00626A9A">
        <w:rPr>
          <w:rFonts w:cs="Arial"/>
          <w:sz w:val="20"/>
        </w:rPr>
        <w:t xml:space="preserve"> Tape</w:t>
      </w:r>
    </w:p>
    <w:p w:rsidR="00626A9A" w:rsidRDefault="00626A9A" w:rsidP="00626A9A">
      <w:pPr>
        <w:ind w:left="1440" w:hanging="720"/>
        <w:rPr>
          <w:rFonts w:cs="Arial"/>
          <w:sz w:val="20"/>
        </w:rPr>
      </w:pPr>
      <w:r>
        <w:rPr>
          <w:rFonts w:cs="Arial"/>
          <w:sz w:val="20"/>
        </w:rPr>
        <w:tab/>
      </w:r>
      <w:r>
        <w:rPr>
          <w:rFonts w:cs="Arial"/>
          <w:sz w:val="20"/>
        </w:rPr>
        <w:tab/>
        <w:t>.</w:t>
      </w:r>
      <w:proofErr w:type="gramStart"/>
      <w:r>
        <w:rPr>
          <w:rFonts w:cs="Arial"/>
          <w:sz w:val="20"/>
        </w:rPr>
        <w:t>2</w:t>
      </w:r>
      <w:r w:rsidR="00C105BB">
        <w:rPr>
          <w:rFonts w:cs="Arial"/>
          <w:sz w:val="20"/>
        </w:rPr>
        <w:t xml:space="preserve">  </w:t>
      </w:r>
      <w:r>
        <w:rPr>
          <w:rFonts w:cs="Arial"/>
          <w:sz w:val="20"/>
        </w:rPr>
        <w:t>Weld</w:t>
      </w:r>
      <w:proofErr w:type="gramEnd"/>
      <w:r>
        <w:rPr>
          <w:rFonts w:cs="Arial"/>
          <w:sz w:val="20"/>
        </w:rPr>
        <w:t xml:space="preserve"> Rod</w:t>
      </w:r>
    </w:p>
    <w:p w:rsidR="00EF0FFD" w:rsidRDefault="00626A9A" w:rsidP="00626A9A">
      <w:pPr>
        <w:ind w:left="1440" w:firstLine="720"/>
        <w:rPr>
          <w:rFonts w:cs="Arial"/>
          <w:spacing w:val="-4"/>
          <w:sz w:val="20"/>
        </w:rPr>
      </w:pPr>
      <w:r>
        <w:rPr>
          <w:rFonts w:cs="Arial"/>
          <w:sz w:val="20"/>
        </w:rPr>
        <w:t>.</w:t>
      </w:r>
      <w:proofErr w:type="gramStart"/>
      <w:r>
        <w:rPr>
          <w:rFonts w:cs="Arial"/>
          <w:sz w:val="20"/>
        </w:rPr>
        <w:t>3</w:t>
      </w:r>
      <w:r w:rsidR="00C105BB">
        <w:rPr>
          <w:rFonts w:cs="Arial"/>
          <w:sz w:val="20"/>
        </w:rPr>
        <w:t xml:space="preserve">  </w:t>
      </w:r>
      <w:r>
        <w:rPr>
          <w:rFonts w:cs="Arial"/>
          <w:sz w:val="20"/>
        </w:rPr>
        <w:t>2</w:t>
      </w:r>
      <w:proofErr w:type="gramEnd"/>
      <w:r w:rsidR="00EF0FFD">
        <w:rPr>
          <w:rFonts w:cs="Arial"/>
          <w:spacing w:val="-4"/>
          <w:sz w:val="20"/>
        </w:rPr>
        <w:t xml:space="preserve">” Double-sided Foam Tape – [A815/216] 33lm roll </w:t>
      </w:r>
    </w:p>
    <w:p w:rsidR="00A11DCD" w:rsidRDefault="00A11DCD" w:rsidP="00A11DCD">
      <w:pPr>
        <w:spacing w:line="120" w:lineRule="auto"/>
        <w:ind w:left="1440" w:hanging="720"/>
        <w:rPr>
          <w:rFonts w:cs="Arial"/>
          <w:spacing w:val="-4"/>
          <w:sz w:val="20"/>
        </w:rPr>
      </w:pPr>
    </w:p>
    <w:p w:rsidR="00EF0FFD" w:rsidRDefault="00626A9A" w:rsidP="00626A9A">
      <w:pPr>
        <w:ind w:left="1440" w:hanging="720"/>
        <w:rPr>
          <w:rFonts w:cs="Arial"/>
          <w:spacing w:val="-4"/>
          <w:sz w:val="20"/>
        </w:rPr>
      </w:pPr>
      <w:r>
        <w:rPr>
          <w:rFonts w:cs="Arial"/>
          <w:spacing w:val="-4"/>
          <w:sz w:val="20"/>
        </w:rPr>
        <w:tab/>
      </w:r>
      <w:r w:rsidR="00EF0FFD">
        <w:rPr>
          <w:rFonts w:cs="Arial"/>
          <w:spacing w:val="-4"/>
          <w:sz w:val="20"/>
        </w:rPr>
        <w:t>.</w:t>
      </w:r>
      <w:r>
        <w:rPr>
          <w:rFonts w:cs="Arial"/>
          <w:spacing w:val="-4"/>
          <w:sz w:val="20"/>
        </w:rPr>
        <w:t>2</w:t>
      </w:r>
      <w:r w:rsidR="00EF0FFD">
        <w:rPr>
          <w:rFonts w:cs="Arial"/>
          <w:spacing w:val="-4"/>
          <w:sz w:val="20"/>
        </w:rPr>
        <w:t xml:space="preserve"> </w:t>
      </w:r>
      <w:r w:rsidR="00EF0FFD">
        <w:rPr>
          <w:rFonts w:cs="Arial"/>
          <w:spacing w:val="-4"/>
          <w:sz w:val="20"/>
        </w:rPr>
        <w:tab/>
        <w:t>W165 Tape Adhesive/Primer – [W1650.5] 1/2 gallon pail</w:t>
      </w:r>
    </w:p>
    <w:p w:rsidR="00C105BB" w:rsidRDefault="00EF0FFD" w:rsidP="00C105BB">
      <w:pPr>
        <w:tabs>
          <w:tab w:val="left" w:pos="-1440"/>
        </w:tabs>
        <w:ind w:left="2160" w:hanging="720"/>
        <w:outlineLvl w:val="2"/>
        <w:rPr>
          <w:rFonts w:cs="Arial"/>
          <w:spacing w:val="-4"/>
          <w:sz w:val="20"/>
        </w:rPr>
      </w:pPr>
      <w:r>
        <w:rPr>
          <w:rFonts w:cs="Arial"/>
          <w:spacing w:val="-4"/>
          <w:sz w:val="20"/>
        </w:rPr>
        <w:t>.</w:t>
      </w:r>
      <w:r w:rsidR="00626A9A">
        <w:rPr>
          <w:rFonts w:cs="Arial"/>
          <w:spacing w:val="-4"/>
          <w:sz w:val="20"/>
        </w:rPr>
        <w:t>3</w:t>
      </w:r>
      <w:r>
        <w:rPr>
          <w:rFonts w:cs="Arial"/>
          <w:spacing w:val="-4"/>
          <w:sz w:val="20"/>
        </w:rPr>
        <w:tab/>
      </w:r>
      <w:r w:rsidR="00C105BB">
        <w:rPr>
          <w:rFonts w:cs="Arial"/>
          <w:spacing w:val="-4"/>
          <w:sz w:val="20"/>
        </w:rPr>
        <w:t>Altro Sanitary</w:t>
      </w:r>
      <w:r w:rsidR="00C105BB" w:rsidRPr="00365E69">
        <w:rPr>
          <w:rFonts w:cs="Arial"/>
          <w:spacing w:val="-4"/>
          <w:sz w:val="20"/>
        </w:rPr>
        <w:t xml:space="preserve"> Sealant – [A802 White</w:t>
      </w:r>
      <w:r w:rsidR="00C105BB">
        <w:rPr>
          <w:rFonts w:cs="Arial"/>
          <w:spacing w:val="-4"/>
          <w:sz w:val="20"/>
        </w:rPr>
        <w:t xml:space="preserve"> </w:t>
      </w:r>
      <w:r w:rsidR="00C105BB" w:rsidRPr="00365E69">
        <w:rPr>
          <w:rFonts w:cs="Arial"/>
          <w:spacing w:val="-4"/>
          <w:sz w:val="20"/>
        </w:rPr>
        <w:t>/A803 Clear</w:t>
      </w:r>
      <w:r w:rsidR="00C105BB">
        <w:rPr>
          <w:rFonts w:cs="Arial"/>
          <w:spacing w:val="-4"/>
          <w:sz w:val="20"/>
        </w:rPr>
        <w:t xml:space="preserve"> </w:t>
      </w:r>
      <w:r w:rsidR="00C105BB" w:rsidRPr="00365E69">
        <w:rPr>
          <w:rFonts w:cs="Arial"/>
          <w:spacing w:val="-4"/>
          <w:sz w:val="20"/>
        </w:rPr>
        <w:t>/A806* Colors</w:t>
      </w:r>
      <w:r w:rsidR="00C105BB">
        <w:rPr>
          <w:rFonts w:cs="Arial"/>
          <w:spacing w:val="-4"/>
          <w:sz w:val="20"/>
        </w:rPr>
        <w:t>]</w:t>
      </w:r>
      <w:r w:rsidR="00C105BB" w:rsidRPr="00365E69">
        <w:rPr>
          <w:rFonts w:cs="Arial"/>
          <w:spacing w:val="-4"/>
          <w:sz w:val="20"/>
        </w:rPr>
        <w:t xml:space="preserve"> 10.5 oz</w:t>
      </w:r>
      <w:r w:rsidR="00C105BB">
        <w:rPr>
          <w:rFonts w:cs="Arial"/>
          <w:spacing w:val="-4"/>
          <w:sz w:val="20"/>
        </w:rPr>
        <w:t>.</w:t>
      </w:r>
    </w:p>
    <w:p w:rsidR="00203D4A" w:rsidRDefault="00203D4A" w:rsidP="00C105BB">
      <w:pPr>
        <w:tabs>
          <w:tab w:val="left" w:pos="-1440"/>
        </w:tabs>
        <w:ind w:left="2160" w:hanging="720"/>
        <w:outlineLvl w:val="2"/>
        <w:rPr>
          <w:rFonts w:cs="Arial"/>
          <w:spacing w:val="-4"/>
          <w:sz w:val="20"/>
        </w:rPr>
      </w:pPr>
      <w:r>
        <w:rPr>
          <w:rFonts w:cs="Arial"/>
          <w:spacing w:val="-4"/>
          <w:sz w:val="20"/>
        </w:rPr>
        <w:t>.4</w:t>
      </w:r>
      <w:r>
        <w:rPr>
          <w:rFonts w:cs="Arial"/>
          <w:spacing w:val="-4"/>
          <w:sz w:val="20"/>
        </w:rPr>
        <w:tab/>
        <w:t>Mozart Skiving Knife</w:t>
      </w:r>
    </w:p>
    <w:p w:rsidR="00626A9A" w:rsidRDefault="006B7169" w:rsidP="00C105BB">
      <w:pPr>
        <w:tabs>
          <w:tab w:val="left" w:pos="-1440"/>
        </w:tabs>
        <w:ind w:left="2160" w:hanging="720"/>
        <w:outlineLvl w:val="2"/>
        <w:rPr>
          <w:rFonts w:cs="Arial"/>
          <w:sz w:val="20"/>
        </w:rPr>
      </w:pPr>
      <w:r>
        <w:rPr>
          <w:rFonts w:cs="Arial"/>
          <w:sz w:val="20"/>
        </w:rPr>
        <w:tab/>
      </w:r>
    </w:p>
    <w:p w:rsidR="006B7169" w:rsidRPr="006B7169" w:rsidRDefault="006B7169" w:rsidP="00C105BB">
      <w:pPr>
        <w:ind w:left="1440" w:hanging="720"/>
        <w:rPr>
          <w:rFonts w:cs="Arial"/>
          <w:sz w:val="20"/>
        </w:rPr>
      </w:pPr>
      <w:r>
        <w:rPr>
          <w:rFonts w:cs="Arial"/>
          <w:sz w:val="20"/>
        </w:rPr>
        <w:t>.2</w:t>
      </w:r>
      <w:r>
        <w:rPr>
          <w:rFonts w:cs="Arial"/>
          <w:sz w:val="20"/>
        </w:rPr>
        <w:tab/>
      </w:r>
      <w:r w:rsidRPr="006B7169">
        <w:rPr>
          <w:rFonts w:cs="Arial"/>
          <w:sz w:val="20"/>
        </w:rPr>
        <w:t xml:space="preserve">Acrylic Adhesive:  For dry, climate controlled areas, use </w:t>
      </w:r>
      <w:proofErr w:type="spellStart"/>
      <w:r w:rsidRPr="006B7169">
        <w:rPr>
          <w:rFonts w:cs="Arial"/>
          <w:sz w:val="20"/>
        </w:rPr>
        <w:t>AltroFix</w:t>
      </w:r>
      <w:proofErr w:type="spellEnd"/>
      <w:r w:rsidRPr="006B7169">
        <w:rPr>
          <w:rFonts w:cs="Arial"/>
          <w:sz w:val="20"/>
        </w:rPr>
        <w:t xml:space="preserve"> W157, a one-part, water-based acrylic adhesive as recommended by manufacturer.</w:t>
      </w:r>
    </w:p>
    <w:p w:rsidR="006B7169" w:rsidRDefault="006B7169" w:rsidP="006B7169">
      <w:pPr>
        <w:ind w:left="1440" w:hanging="720"/>
        <w:rPr>
          <w:rFonts w:cs="Arial"/>
          <w:sz w:val="20"/>
        </w:rPr>
      </w:pPr>
    </w:p>
    <w:p w:rsidR="006B7169" w:rsidRPr="006B7169" w:rsidRDefault="006B7169" w:rsidP="00C105BB">
      <w:pPr>
        <w:ind w:left="1440" w:hanging="720"/>
        <w:rPr>
          <w:rFonts w:cs="Arial"/>
          <w:sz w:val="20"/>
        </w:rPr>
      </w:pPr>
      <w:r>
        <w:rPr>
          <w:rFonts w:cs="Arial"/>
          <w:sz w:val="20"/>
        </w:rPr>
        <w:t>.</w:t>
      </w:r>
      <w:r w:rsidR="00C105BB">
        <w:rPr>
          <w:rFonts w:cs="Arial"/>
          <w:sz w:val="20"/>
        </w:rPr>
        <w:t>3</w:t>
      </w:r>
      <w:r w:rsidRPr="00365E69">
        <w:rPr>
          <w:rFonts w:cs="Arial"/>
          <w:sz w:val="20"/>
        </w:rPr>
        <w:tab/>
        <w:t xml:space="preserve">Polyurethane Adhesive: </w:t>
      </w:r>
      <w:r w:rsidR="00C105BB">
        <w:rPr>
          <w:rFonts w:cs="Arial"/>
          <w:sz w:val="20"/>
        </w:rPr>
        <w:t>F</w:t>
      </w:r>
      <w:r w:rsidRPr="00365E69">
        <w:rPr>
          <w:rFonts w:cs="Arial"/>
          <w:sz w:val="20"/>
        </w:rPr>
        <w:t xml:space="preserve">or non-climate controlled areas and non-absorbent surfaces, use </w:t>
      </w:r>
      <w:proofErr w:type="spellStart"/>
      <w:r w:rsidRPr="00365E69">
        <w:rPr>
          <w:rFonts w:cs="Arial"/>
          <w:sz w:val="20"/>
        </w:rPr>
        <w:t>AltroFix</w:t>
      </w:r>
      <w:proofErr w:type="spellEnd"/>
      <w:r w:rsidRPr="00365E69">
        <w:rPr>
          <w:rFonts w:cs="Arial"/>
          <w:sz w:val="20"/>
        </w:rPr>
        <w:t xml:space="preserve"> W39, a two-part resin-based polyurethane adhesive as recommended by manufac</w:t>
      </w:r>
      <w:r w:rsidR="00C105BB">
        <w:rPr>
          <w:rFonts w:cs="Arial"/>
          <w:sz w:val="20"/>
        </w:rPr>
        <w:t>turer</w:t>
      </w:r>
    </w:p>
    <w:p w:rsidR="000F739C" w:rsidRPr="006B7169" w:rsidRDefault="00E4334D" w:rsidP="00E4334D">
      <w:pPr>
        <w:ind w:left="1440" w:hanging="720"/>
        <w:rPr>
          <w:rFonts w:cs="Arial"/>
          <w:sz w:val="20"/>
        </w:rPr>
      </w:pPr>
      <w:r>
        <w:rPr>
          <w:rFonts w:cs="Arial"/>
          <w:sz w:val="20"/>
        </w:rPr>
        <w:tab/>
      </w:r>
      <w:r w:rsidR="000F739C" w:rsidRPr="006B7169">
        <w:rPr>
          <w:rFonts w:cs="Arial"/>
          <w:sz w:val="20"/>
        </w:rPr>
        <w:tab/>
      </w:r>
    </w:p>
    <w:p w:rsidR="00723F05" w:rsidRPr="00365E69" w:rsidRDefault="00723F05" w:rsidP="00723F05">
      <w:pPr>
        <w:rPr>
          <w:rFonts w:cs="Arial"/>
          <w:sz w:val="20"/>
        </w:rPr>
      </w:pPr>
    </w:p>
    <w:p w:rsidR="00723F05" w:rsidRPr="00365E69" w:rsidRDefault="00723F05" w:rsidP="00723F05">
      <w:pPr>
        <w:keepNext/>
        <w:keepLines/>
        <w:rPr>
          <w:rFonts w:cs="Arial"/>
          <w:sz w:val="20"/>
        </w:rPr>
      </w:pPr>
      <w:r w:rsidRPr="00365E69">
        <w:rPr>
          <w:rFonts w:cs="Arial"/>
          <w:b/>
          <w:sz w:val="20"/>
        </w:rPr>
        <w:t>PART 3</w:t>
      </w:r>
      <w:r w:rsidRPr="00365E69">
        <w:rPr>
          <w:rFonts w:cs="Arial"/>
          <w:b/>
          <w:sz w:val="20"/>
        </w:rPr>
        <w:tab/>
        <w:t xml:space="preserve"> EXECUTION</w:t>
      </w:r>
    </w:p>
    <w:p w:rsidR="00723F05" w:rsidRPr="00365E69" w:rsidRDefault="00723F05" w:rsidP="00723F05">
      <w:pPr>
        <w:keepNext/>
        <w:keepLines/>
        <w:rPr>
          <w:rFonts w:cs="Arial"/>
          <w:sz w:val="20"/>
        </w:rPr>
      </w:pPr>
    </w:p>
    <w:p w:rsidR="00723F05" w:rsidRPr="00365E69" w:rsidRDefault="00723F05" w:rsidP="00723F05">
      <w:pPr>
        <w:keepNext/>
        <w:keepLines/>
        <w:rPr>
          <w:rFonts w:cs="Arial"/>
          <w:sz w:val="20"/>
        </w:rPr>
      </w:pPr>
      <w:r>
        <w:rPr>
          <w:rFonts w:cs="Arial"/>
          <w:sz w:val="20"/>
        </w:rPr>
        <w:t>3.</w:t>
      </w:r>
      <w:r w:rsidRPr="00365E69">
        <w:rPr>
          <w:rFonts w:cs="Arial"/>
          <w:sz w:val="20"/>
        </w:rPr>
        <w:t>1</w:t>
      </w:r>
      <w:r w:rsidRPr="00365E69">
        <w:rPr>
          <w:rFonts w:cs="Arial"/>
          <w:sz w:val="20"/>
        </w:rPr>
        <w:tab/>
        <w:t>MANUFACTURER’S INSTRUCTIONS</w:t>
      </w:r>
    </w:p>
    <w:p w:rsidR="00723F05" w:rsidRPr="00365E69" w:rsidRDefault="00723F05" w:rsidP="00723F05">
      <w:pPr>
        <w:keepLines/>
        <w:rPr>
          <w:rFonts w:cs="Arial"/>
          <w:sz w:val="20"/>
        </w:rPr>
      </w:pPr>
    </w:p>
    <w:p w:rsidR="00723F05" w:rsidRPr="00365E69" w:rsidRDefault="00723F05" w:rsidP="00723F05">
      <w:pPr>
        <w:tabs>
          <w:tab w:val="left" w:pos="-1440"/>
        </w:tabs>
        <w:ind w:left="1440" w:hanging="720"/>
        <w:outlineLvl w:val="1"/>
        <w:rPr>
          <w:rFonts w:cs="Arial"/>
          <w:sz w:val="20"/>
        </w:rPr>
      </w:pPr>
      <w:r>
        <w:rPr>
          <w:rFonts w:cs="Arial"/>
          <w:sz w:val="20"/>
        </w:rPr>
        <w:t>.1</w:t>
      </w:r>
      <w:r w:rsidRPr="00365E69">
        <w:rPr>
          <w:rFonts w:cs="Arial"/>
          <w:sz w:val="20"/>
        </w:rPr>
        <w:tab/>
        <w:t>Compliance: Comply with manufacturer’s product data, including product technical bulletins, product catalog, installation instructions and product label instructions for installation.</w:t>
      </w:r>
    </w:p>
    <w:p w:rsidR="00723F05" w:rsidRPr="00365E69" w:rsidRDefault="00723F05" w:rsidP="00723F05">
      <w:pPr>
        <w:ind w:firstLine="720"/>
        <w:rPr>
          <w:rFonts w:cs="Arial"/>
          <w:sz w:val="20"/>
        </w:rPr>
      </w:pPr>
    </w:p>
    <w:p w:rsidR="00723F05" w:rsidRPr="00365E69" w:rsidRDefault="00723F05" w:rsidP="00723F05">
      <w:pPr>
        <w:tabs>
          <w:tab w:val="left" w:pos="-1440"/>
        </w:tabs>
        <w:ind w:left="720" w:hanging="720"/>
        <w:rPr>
          <w:rFonts w:cs="Arial"/>
          <w:sz w:val="20"/>
        </w:rPr>
      </w:pPr>
      <w:r>
        <w:rPr>
          <w:rFonts w:cs="Arial"/>
          <w:sz w:val="20"/>
        </w:rPr>
        <w:t>3.</w:t>
      </w:r>
      <w:r w:rsidRPr="00365E69">
        <w:rPr>
          <w:rFonts w:cs="Arial"/>
          <w:sz w:val="20"/>
        </w:rPr>
        <w:t>2</w:t>
      </w:r>
      <w:r w:rsidRPr="00365E69">
        <w:rPr>
          <w:rFonts w:cs="Arial"/>
          <w:sz w:val="20"/>
        </w:rPr>
        <w:tab/>
        <w:t>EXAMINATION</w:t>
      </w:r>
    </w:p>
    <w:p w:rsidR="00723F05" w:rsidRPr="00365E69" w:rsidRDefault="00723F05" w:rsidP="00723F05">
      <w:pPr>
        <w:ind w:firstLine="720"/>
        <w:rPr>
          <w:rFonts w:cs="Arial"/>
          <w:sz w:val="20"/>
        </w:rPr>
      </w:pPr>
    </w:p>
    <w:p w:rsidR="00723F05" w:rsidRPr="00365E69" w:rsidRDefault="00723F05" w:rsidP="00723F05">
      <w:pPr>
        <w:tabs>
          <w:tab w:val="left" w:pos="-1440"/>
        </w:tabs>
        <w:ind w:left="1440" w:hanging="720"/>
        <w:outlineLvl w:val="0"/>
        <w:rPr>
          <w:rFonts w:cs="Arial"/>
          <w:sz w:val="20"/>
        </w:rPr>
      </w:pPr>
      <w:r>
        <w:rPr>
          <w:rFonts w:cs="Arial"/>
          <w:sz w:val="20"/>
        </w:rPr>
        <w:t>.1</w:t>
      </w:r>
      <w:r w:rsidRPr="00365E69">
        <w:rPr>
          <w:rFonts w:cs="Arial"/>
          <w:sz w:val="20"/>
        </w:rPr>
        <w:tab/>
        <w:t>Site Verification of Conditions: Verify substrate conditions, which have been previously installed under other sections, are acceptable for product installation in accordance with manufacturer’s instructions</w:t>
      </w:r>
      <w:r w:rsidR="008152EE">
        <w:rPr>
          <w:rFonts w:cs="Arial"/>
          <w:sz w:val="20"/>
        </w:rPr>
        <w:t xml:space="preserve"> found at </w:t>
      </w:r>
      <w:hyperlink r:id="rId10" w:history="1">
        <w:r w:rsidR="008152EE" w:rsidRPr="00C44338">
          <w:rPr>
            <w:rStyle w:val="Hyperlink"/>
            <w:rFonts w:ascii="Arial" w:hAnsi="Arial" w:cs="Arial"/>
            <w:sz w:val="20"/>
            <w:szCs w:val="20"/>
          </w:rPr>
          <w:t>www.altrofloors.com</w:t>
        </w:r>
      </w:hyperlink>
      <w:r w:rsidR="008152EE">
        <w:rPr>
          <w:rFonts w:cs="Arial"/>
          <w:sz w:val="20"/>
        </w:rPr>
        <w:t>.</w:t>
      </w:r>
      <w:r w:rsidR="008152EE">
        <w:rPr>
          <w:rFonts w:cs="Arial"/>
          <w:sz w:val="20"/>
        </w:rPr>
        <w:tab/>
      </w:r>
    </w:p>
    <w:p w:rsidR="00723F05" w:rsidRPr="00365E69" w:rsidRDefault="00723F05" w:rsidP="00723F05">
      <w:pPr>
        <w:rPr>
          <w:rFonts w:cs="Arial"/>
          <w:sz w:val="20"/>
        </w:rPr>
      </w:pPr>
    </w:p>
    <w:p w:rsidR="00723F05" w:rsidRPr="002B7F26" w:rsidRDefault="002B7F26" w:rsidP="002B7F26">
      <w:pPr>
        <w:tabs>
          <w:tab w:val="left" w:pos="-1440"/>
        </w:tabs>
        <w:ind w:left="720" w:hanging="720"/>
        <w:rPr>
          <w:rFonts w:cs="Arial"/>
          <w:sz w:val="20"/>
        </w:rPr>
      </w:pPr>
      <w:r>
        <w:rPr>
          <w:rFonts w:cs="Arial"/>
          <w:sz w:val="20"/>
        </w:rPr>
        <w:t>3.3</w:t>
      </w:r>
      <w:r>
        <w:rPr>
          <w:rFonts w:cs="Arial"/>
          <w:sz w:val="20"/>
        </w:rPr>
        <w:tab/>
      </w:r>
      <w:r w:rsidRPr="002B7F26">
        <w:rPr>
          <w:rFonts w:cs="Arial"/>
          <w:sz w:val="20"/>
        </w:rPr>
        <w:t>S</w:t>
      </w:r>
      <w:r w:rsidR="00723F05" w:rsidRPr="002B7F26">
        <w:rPr>
          <w:rFonts w:cs="Arial"/>
          <w:sz w:val="20"/>
        </w:rPr>
        <w:t>UBSTRATE PREPARATION</w:t>
      </w:r>
    </w:p>
    <w:p w:rsidR="00723F05" w:rsidRPr="00365E69" w:rsidRDefault="00723F05" w:rsidP="00723F05">
      <w:pPr>
        <w:rPr>
          <w:rFonts w:cs="Arial"/>
          <w:sz w:val="20"/>
        </w:rPr>
      </w:pPr>
    </w:p>
    <w:p w:rsidR="00723F05" w:rsidRPr="00084033" w:rsidRDefault="00723F05" w:rsidP="00E4334D">
      <w:pPr>
        <w:tabs>
          <w:tab w:val="left" w:pos="-1440"/>
        </w:tabs>
        <w:ind w:left="1440" w:hanging="720"/>
        <w:outlineLvl w:val="1"/>
        <w:rPr>
          <w:rFonts w:cs="Arial"/>
          <w:sz w:val="20"/>
        </w:rPr>
      </w:pPr>
      <w:r>
        <w:rPr>
          <w:rFonts w:cs="Arial"/>
          <w:sz w:val="20"/>
        </w:rPr>
        <w:t>.1</w:t>
      </w:r>
      <w:r>
        <w:rPr>
          <w:rFonts w:cs="Arial"/>
          <w:sz w:val="20"/>
        </w:rPr>
        <w:tab/>
      </w:r>
      <w:r w:rsidRPr="00084033">
        <w:rPr>
          <w:rFonts w:cs="Arial"/>
          <w:sz w:val="20"/>
        </w:rPr>
        <w:t xml:space="preserve">Walls should be smooth and level. High points must be removed and low points filled with filler </w:t>
      </w:r>
      <w:r w:rsidRPr="00084033">
        <w:rPr>
          <w:rFonts w:cs="Arial"/>
          <w:sz w:val="20"/>
        </w:rPr>
        <w:lastRenderedPageBreak/>
        <w:t>intended for the substrate and environmental conditions.</w:t>
      </w:r>
      <w:r w:rsidR="00E4334D">
        <w:rPr>
          <w:rFonts w:cs="Arial"/>
          <w:sz w:val="20"/>
        </w:rPr>
        <w:t xml:space="preserve">  S</w:t>
      </w:r>
      <w:r w:rsidRPr="00084033">
        <w:rPr>
          <w:rFonts w:cs="Arial"/>
          <w:sz w:val="20"/>
        </w:rPr>
        <w:t xml:space="preserve">urfaces must be </w:t>
      </w:r>
      <w:r w:rsidR="002B7F26">
        <w:rPr>
          <w:rFonts w:cs="Arial"/>
          <w:sz w:val="20"/>
        </w:rPr>
        <w:t xml:space="preserve">cleaned, </w:t>
      </w:r>
      <w:r w:rsidRPr="00084033">
        <w:rPr>
          <w:rFonts w:cs="Arial"/>
          <w:sz w:val="20"/>
        </w:rPr>
        <w:t>permanently dry</w:t>
      </w:r>
      <w:r w:rsidR="002B7F26">
        <w:rPr>
          <w:rFonts w:cs="Arial"/>
          <w:sz w:val="20"/>
        </w:rPr>
        <w:t xml:space="preserve">, and </w:t>
      </w:r>
      <w:r w:rsidRPr="00084033">
        <w:rPr>
          <w:rFonts w:cs="Arial"/>
          <w:sz w:val="20"/>
        </w:rPr>
        <w:t xml:space="preserve">free from </w:t>
      </w:r>
      <w:r w:rsidR="002B7F26">
        <w:rPr>
          <w:rFonts w:cs="Arial"/>
          <w:sz w:val="20"/>
        </w:rPr>
        <w:t xml:space="preserve">dust and </w:t>
      </w:r>
      <w:r w:rsidRPr="00084033">
        <w:rPr>
          <w:rFonts w:cs="Arial"/>
          <w:sz w:val="20"/>
        </w:rPr>
        <w:t>all substances that may contribute to adhesive bond failure.</w:t>
      </w:r>
    </w:p>
    <w:p w:rsidR="00723F05" w:rsidRPr="00365E69" w:rsidRDefault="00723F05" w:rsidP="00723F05">
      <w:pPr>
        <w:tabs>
          <w:tab w:val="left" w:pos="-1440"/>
        </w:tabs>
        <w:ind w:left="720"/>
        <w:outlineLvl w:val="1"/>
        <w:rPr>
          <w:rFonts w:cs="Arial"/>
          <w:sz w:val="20"/>
        </w:rPr>
      </w:pPr>
    </w:p>
    <w:p w:rsidR="000F1C55" w:rsidRDefault="007D6ECD" w:rsidP="002B7F26">
      <w:pPr>
        <w:tabs>
          <w:tab w:val="left" w:pos="-1440"/>
          <w:tab w:val="left" w:pos="709"/>
        </w:tabs>
        <w:ind w:left="1440" w:hanging="1440"/>
        <w:outlineLvl w:val="1"/>
      </w:pPr>
      <w:r>
        <w:rPr>
          <w:rFonts w:cs="Arial"/>
          <w:sz w:val="20"/>
        </w:rPr>
        <w:tab/>
      </w:r>
      <w:r w:rsidR="00AF1C6E">
        <w:rPr>
          <w:rFonts w:cs="Arial"/>
          <w:sz w:val="20"/>
        </w:rPr>
        <w:t>.</w:t>
      </w:r>
      <w:r>
        <w:rPr>
          <w:rFonts w:cs="Arial"/>
          <w:sz w:val="20"/>
        </w:rPr>
        <w:t>2</w:t>
      </w:r>
      <w:r w:rsidR="00AF1C6E">
        <w:rPr>
          <w:rFonts w:cs="Arial"/>
          <w:sz w:val="20"/>
        </w:rPr>
        <w:tab/>
      </w:r>
      <w:r w:rsidR="00723F05" w:rsidRPr="00AF1C6E">
        <w:rPr>
          <w:rFonts w:cs="Arial"/>
          <w:sz w:val="20"/>
        </w:rPr>
        <w:t>Remove loose paint and conduct an adhesive bond test with paint.</w:t>
      </w:r>
      <w:r>
        <w:rPr>
          <w:rFonts w:cs="Arial"/>
          <w:sz w:val="20"/>
        </w:rPr>
        <w:t xml:space="preserve">  </w:t>
      </w:r>
      <w:r w:rsidR="00723F05" w:rsidRPr="00AF1C6E">
        <w:rPr>
          <w:rFonts w:cs="Arial"/>
          <w:sz w:val="20"/>
        </w:rPr>
        <w:t>Dry wall substrates should be paint ready.</w:t>
      </w:r>
      <w:r w:rsidR="002B7F26">
        <w:rPr>
          <w:rFonts w:cs="Arial"/>
          <w:sz w:val="20"/>
        </w:rPr>
        <w:t xml:space="preserve">  </w:t>
      </w:r>
      <w:r w:rsidR="000F1C55" w:rsidRPr="000F1C55">
        <w:rPr>
          <w:rFonts w:cs="Arial"/>
          <w:sz w:val="20"/>
        </w:rPr>
        <w:t>Very absorbent / porous substrates (particularly plaster finishes and unprimed sheetrock) must have a proprietary sealer e.g. PVA primer or similar, applied to the surface a minimum of 12 hours prior to the installation</w:t>
      </w:r>
      <w:r w:rsidR="000F1C55">
        <w:t xml:space="preserve">. </w:t>
      </w:r>
    </w:p>
    <w:p w:rsidR="000F1C55" w:rsidRDefault="000F1C55" w:rsidP="00AF1C6E">
      <w:pPr>
        <w:ind w:left="1418" w:hanging="709"/>
        <w:outlineLvl w:val="0"/>
        <w:rPr>
          <w:rFonts w:cs="Arial"/>
          <w:sz w:val="20"/>
        </w:rPr>
      </w:pPr>
    </w:p>
    <w:p w:rsidR="00723F05" w:rsidRPr="00AF1C6E" w:rsidRDefault="00AF1C6E" w:rsidP="00E4334D">
      <w:pPr>
        <w:ind w:left="1418" w:hanging="709"/>
        <w:outlineLvl w:val="0"/>
        <w:rPr>
          <w:rFonts w:cs="Arial"/>
          <w:sz w:val="20"/>
        </w:rPr>
      </w:pPr>
      <w:r>
        <w:rPr>
          <w:rFonts w:cs="Arial"/>
          <w:sz w:val="20"/>
        </w:rPr>
        <w:t>.</w:t>
      </w:r>
      <w:r w:rsidR="002B7F26">
        <w:rPr>
          <w:rFonts w:cs="Arial"/>
          <w:sz w:val="20"/>
        </w:rPr>
        <w:t>3</w:t>
      </w:r>
      <w:r>
        <w:rPr>
          <w:rFonts w:cs="Arial"/>
          <w:sz w:val="20"/>
        </w:rPr>
        <w:tab/>
      </w:r>
      <w:r>
        <w:rPr>
          <w:rFonts w:cs="Arial"/>
          <w:sz w:val="20"/>
        </w:rPr>
        <w:tab/>
      </w:r>
      <w:r w:rsidR="00723F05" w:rsidRPr="00AF1C6E">
        <w:rPr>
          <w:rFonts w:cs="Arial"/>
          <w:sz w:val="20"/>
        </w:rPr>
        <w:t>Prior to installation, it is adv</w:t>
      </w:r>
      <w:r w:rsidR="00626A9A">
        <w:rPr>
          <w:rFonts w:cs="Arial"/>
          <w:sz w:val="20"/>
        </w:rPr>
        <w:t>isable to complete any painting. Sanitary s</w:t>
      </w:r>
      <w:r w:rsidR="00723F05" w:rsidRPr="00AF1C6E">
        <w:rPr>
          <w:rFonts w:cs="Arial"/>
          <w:sz w:val="20"/>
        </w:rPr>
        <w:t>ealant</w:t>
      </w:r>
      <w:r w:rsidR="00626A9A">
        <w:rPr>
          <w:rFonts w:cs="Arial"/>
          <w:sz w:val="20"/>
        </w:rPr>
        <w:t xml:space="preserve"> </w:t>
      </w:r>
      <w:r w:rsidR="00723F05" w:rsidRPr="00AF1C6E">
        <w:rPr>
          <w:rFonts w:cs="Arial"/>
          <w:sz w:val="20"/>
        </w:rPr>
        <w:t xml:space="preserve">is non-paintable.  </w:t>
      </w:r>
    </w:p>
    <w:p w:rsidR="00723F05" w:rsidRPr="00365E69" w:rsidRDefault="00723F05" w:rsidP="00723F05">
      <w:pPr>
        <w:ind w:left="1560" w:hanging="851"/>
        <w:jc w:val="both"/>
        <w:rPr>
          <w:rFonts w:cs="Arial"/>
          <w:sz w:val="20"/>
        </w:rPr>
      </w:pPr>
    </w:p>
    <w:p w:rsidR="00723F05" w:rsidRDefault="00723F05" w:rsidP="00723F05">
      <w:pPr>
        <w:rPr>
          <w:rFonts w:cs="Arial"/>
          <w:sz w:val="20"/>
        </w:rPr>
      </w:pPr>
      <w:r w:rsidRPr="00365E69">
        <w:rPr>
          <w:rFonts w:cs="Arial"/>
          <w:sz w:val="20"/>
        </w:rPr>
        <w:t>3.</w:t>
      </w:r>
      <w:r w:rsidR="00DA1648">
        <w:rPr>
          <w:rFonts w:cs="Arial"/>
          <w:sz w:val="20"/>
        </w:rPr>
        <w:t>4</w:t>
      </w:r>
      <w:r w:rsidRPr="00365E69">
        <w:rPr>
          <w:rFonts w:cs="Arial"/>
          <w:sz w:val="20"/>
        </w:rPr>
        <w:tab/>
        <w:t>INSTALLATION</w:t>
      </w:r>
    </w:p>
    <w:p w:rsidR="002B7F26" w:rsidRDefault="002B7F26" w:rsidP="00723F05">
      <w:pPr>
        <w:rPr>
          <w:rFonts w:cs="Arial"/>
          <w:sz w:val="20"/>
        </w:rPr>
      </w:pPr>
    </w:p>
    <w:p w:rsidR="00723F05" w:rsidRPr="00C810BE" w:rsidRDefault="002B7F26" w:rsidP="009575BB">
      <w:pPr>
        <w:widowControl/>
        <w:ind w:left="1440" w:hanging="720"/>
        <w:rPr>
          <w:rFonts w:cs="Arial"/>
          <w:b/>
          <w:sz w:val="20"/>
        </w:rPr>
      </w:pPr>
      <w:r>
        <w:rPr>
          <w:rFonts w:cs="Arial"/>
          <w:sz w:val="20"/>
        </w:rPr>
        <w:t>.1</w:t>
      </w:r>
      <w:r>
        <w:rPr>
          <w:rFonts w:cs="Arial"/>
          <w:sz w:val="20"/>
        </w:rPr>
        <w:tab/>
      </w:r>
      <w:r w:rsidR="0076643C" w:rsidRPr="009575BB">
        <w:rPr>
          <w:rFonts w:cs="Arial"/>
          <w:b/>
          <w:sz w:val="20"/>
        </w:rPr>
        <w:t xml:space="preserve">Altro Whiterock Whiteboard: </w:t>
      </w:r>
      <w:r w:rsidR="009575BB" w:rsidRPr="009575BB">
        <w:rPr>
          <w:rFonts w:cs="Arial"/>
          <w:b/>
          <w:sz w:val="20"/>
        </w:rPr>
        <w:t>Heat-</w:t>
      </w:r>
      <w:r w:rsidR="00C81093">
        <w:rPr>
          <w:rFonts w:cs="Arial"/>
          <w:b/>
          <w:sz w:val="20"/>
        </w:rPr>
        <w:t>w</w:t>
      </w:r>
      <w:r w:rsidR="009575BB" w:rsidRPr="009575BB">
        <w:rPr>
          <w:rFonts w:cs="Arial"/>
          <w:b/>
          <w:sz w:val="20"/>
        </w:rPr>
        <w:t>elding</w:t>
      </w:r>
      <w:r w:rsidR="009575BB">
        <w:rPr>
          <w:rFonts w:cs="Arial"/>
          <w:sz w:val="20"/>
        </w:rPr>
        <w:t xml:space="preserve"> - </w:t>
      </w:r>
      <w:r w:rsidR="00C81093">
        <w:rPr>
          <w:rFonts w:cs="Arial"/>
          <w:b/>
          <w:sz w:val="20"/>
        </w:rPr>
        <w:t>If heat-</w:t>
      </w:r>
      <w:r w:rsidR="0076643C" w:rsidRPr="00C810BE">
        <w:rPr>
          <w:rFonts w:cs="Arial"/>
          <w:b/>
          <w:sz w:val="20"/>
        </w:rPr>
        <w:t>welding, this must be specif</w:t>
      </w:r>
      <w:r w:rsidR="009575BB" w:rsidRPr="00C810BE">
        <w:rPr>
          <w:rFonts w:cs="Arial"/>
          <w:b/>
          <w:sz w:val="20"/>
        </w:rPr>
        <w:t xml:space="preserve">ied at the time of the order to </w:t>
      </w:r>
      <w:r w:rsidR="0076643C" w:rsidRPr="00C810BE">
        <w:rPr>
          <w:rFonts w:cs="Arial"/>
          <w:b/>
          <w:sz w:val="20"/>
        </w:rPr>
        <w:t xml:space="preserve">allow for Whiteboard </w:t>
      </w:r>
      <w:r w:rsidR="009575BB" w:rsidRPr="00C810BE">
        <w:rPr>
          <w:rFonts w:cs="Arial"/>
          <w:b/>
          <w:sz w:val="20"/>
        </w:rPr>
        <w:t>coating</w:t>
      </w:r>
      <w:r w:rsidR="0076643C" w:rsidRPr="00C810BE">
        <w:rPr>
          <w:rFonts w:cs="Arial"/>
          <w:b/>
          <w:sz w:val="20"/>
        </w:rPr>
        <w:t xml:space="preserve"> to be offset from</w:t>
      </w:r>
      <w:r w:rsidR="009575BB" w:rsidRPr="00C810BE">
        <w:rPr>
          <w:rFonts w:cs="Arial"/>
          <w:b/>
          <w:sz w:val="20"/>
        </w:rPr>
        <w:t xml:space="preserve"> panel edge. Panels cut on site</w:t>
      </w:r>
      <w:r w:rsidR="00C81093">
        <w:rPr>
          <w:rFonts w:cs="Arial"/>
          <w:b/>
          <w:sz w:val="20"/>
        </w:rPr>
        <w:t>,</w:t>
      </w:r>
      <w:r w:rsidR="009575BB" w:rsidRPr="00C810BE">
        <w:rPr>
          <w:rFonts w:cs="Arial"/>
          <w:b/>
          <w:sz w:val="20"/>
        </w:rPr>
        <w:t xml:space="preserve"> </w:t>
      </w:r>
      <w:r w:rsidR="0076643C" w:rsidRPr="00C810BE">
        <w:rPr>
          <w:rFonts w:cs="Arial"/>
          <w:b/>
          <w:sz w:val="20"/>
        </w:rPr>
        <w:t xml:space="preserve">or without the </w:t>
      </w:r>
      <w:r w:rsidR="009575BB" w:rsidRPr="00C810BE">
        <w:rPr>
          <w:rFonts w:cs="Arial"/>
          <w:b/>
          <w:sz w:val="20"/>
        </w:rPr>
        <w:t>coating</w:t>
      </w:r>
      <w:r w:rsidR="0076643C" w:rsidRPr="00C810BE">
        <w:rPr>
          <w:rFonts w:cs="Arial"/>
          <w:b/>
          <w:sz w:val="20"/>
        </w:rPr>
        <w:t xml:space="preserve"> of</w:t>
      </w:r>
      <w:r w:rsidR="009575BB" w:rsidRPr="00C810BE">
        <w:rPr>
          <w:rFonts w:cs="Arial"/>
          <w:b/>
          <w:sz w:val="20"/>
        </w:rPr>
        <w:t>fset</w:t>
      </w:r>
      <w:r w:rsidR="00C81093">
        <w:rPr>
          <w:rFonts w:cs="Arial"/>
          <w:b/>
          <w:sz w:val="20"/>
        </w:rPr>
        <w:t>,</w:t>
      </w:r>
      <w:r w:rsidR="009575BB" w:rsidRPr="00C810BE">
        <w:rPr>
          <w:rFonts w:cs="Arial"/>
          <w:b/>
          <w:sz w:val="20"/>
        </w:rPr>
        <w:t xml:space="preserve"> must be carefully prepared </w:t>
      </w:r>
      <w:r w:rsidR="0076643C" w:rsidRPr="00C810BE">
        <w:rPr>
          <w:rFonts w:cs="Arial"/>
          <w:b/>
          <w:sz w:val="20"/>
        </w:rPr>
        <w:t>in order to successfully heat</w:t>
      </w:r>
      <w:r w:rsidR="009575BB" w:rsidRPr="00C810BE">
        <w:rPr>
          <w:rFonts w:cs="Arial"/>
          <w:b/>
          <w:sz w:val="20"/>
        </w:rPr>
        <w:t>-</w:t>
      </w:r>
      <w:r w:rsidR="0076643C" w:rsidRPr="00C810BE">
        <w:rPr>
          <w:rFonts w:cs="Arial"/>
          <w:b/>
          <w:sz w:val="20"/>
        </w:rPr>
        <w:t>weld.</w:t>
      </w:r>
      <w:r w:rsidR="009575BB" w:rsidRPr="00C810BE">
        <w:rPr>
          <w:rFonts w:cs="Arial"/>
          <w:b/>
          <w:sz w:val="20"/>
        </w:rPr>
        <w:t xml:space="preserve">  Please contact your local Altr</w:t>
      </w:r>
      <w:r w:rsidR="00C81093">
        <w:rPr>
          <w:rFonts w:cs="Arial"/>
          <w:b/>
          <w:sz w:val="20"/>
        </w:rPr>
        <w:t>o Technical Representative for H</w:t>
      </w:r>
      <w:r w:rsidR="009575BB" w:rsidRPr="00C810BE">
        <w:rPr>
          <w:rFonts w:cs="Arial"/>
          <w:b/>
          <w:sz w:val="20"/>
        </w:rPr>
        <w:t>eat-</w:t>
      </w:r>
      <w:r w:rsidR="00C81093">
        <w:rPr>
          <w:rFonts w:cs="Arial"/>
          <w:b/>
          <w:sz w:val="20"/>
        </w:rPr>
        <w:t>W</w:t>
      </w:r>
      <w:r w:rsidR="009575BB" w:rsidRPr="00C810BE">
        <w:rPr>
          <w:rFonts w:cs="Arial"/>
          <w:b/>
          <w:sz w:val="20"/>
        </w:rPr>
        <w:t>eld Installation Method.</w:t>
      </w:r>
      <w:r w:rsidR="00C81093">
        <w:rPr>
          <w:rFonts w:cs="Arial"/>
          <w:b/>
          <w:sz w:val="20"/>
        </w:rPr>
        <w:t xml:space="preserve">  </w:t>
      </w:r>
      <w:r w:rsidR="00C810BE">
        <w:rPr>
          <w:rFonts w:cs="Arial"/>
          <w:b/>
          <w:sz w:val="20"/>
        </w:rPr>
        <w:t>Heat-</w:t>
      </w:r>
      <w:r w:rsidR="00C81093">
        <w:rPr>
          <w:rFonts w:cs="Arial"/>
          <w:b/>
          <w:sz w:val="20"/>
        </w:rPr>
        <w:t>welded seams are not dry-erasable</w:t>
      </w:r>
      <w:r w:rsidR="00C810BE">
        <w:rPr>
          <w:rFonts w:cs="Arial"/>
          <w:b/>
          <w:sz w:val="20"/>
        </w:rPr>
        <w:t xml:space="preserve"> and may </w:t>
      </w:r>
      <w:r w:rsidR="00C81093">
        <w:rPr>
          <w:rFonts w:cs="Arial"/>
          <w:b/>
          <w:sz w:val="20"/>
        </w:rPr>
        <w:t>be subject to staining.</w:t>
      </w:r>
    </w:p>
    <w:p w:rsidR="009575BB" w:rsidRPr="00365E69" w:rsidRDefault="009575BB" w:rsidP="009575BB">
      <w:pPr>
        <w:widowControl/>
        <w:rPr>
          <w:rFonts w:cs="Arial"/>
          <w:sz w:val="20"/>
        </w:rPr>
      </w:pPr>
    </w:p>
    <w:p w:rsidR="00C810BE" w:rsidRDefault="009575BB" w:rsidP="002E531A">
      <w:pPr>
        <w:pStyle w:val="Level2"/>
        <w:numPr>
          <w:ilvl w:val="0"/>
          <w:numId w:val="0"/>
        </w:numPr>
        <w:tabs>
          <w:tab w:val="left" w:pos="-1440"/>
        </w:tabs>
        <w:ind w:left="1440" w:hanging="720"/>
        <w:rPr>
          <w:rFonts w:cs="Arial"/>
          <w:sz w:val="20"/>
        </w:rPr>
      </w:pPr>
      <w:r>
        <w:rPr>
          <w:rFonts w:cs="Arial"/>
          <w:sz w:val="20"/>
        </w:rPr>
        <w:t>.2</w:t>
      </w:r>
      <w:r>
        <w:rPr>
          <w:rFonts w:cs="Arial"/>
          <w:sz w:val="20"/>
        </w:rPr>
        <w:tab/>
      </w:r>
      <w:r w:rsidRPr="009575BB">
        <w:rPr>
          <w:rFonts w:cs="Arial"/>
          <w:b/>
          <w:sz w:val="20"/>
        </w:rPr>
        <w:t>Altro Whiterock Whiteboard:</w:t>
      </w:r>
      <w:r>
        <w:rPr>
          <w:rFonts w:cs="Arial"/>
          <w:sz w:val="20"/>
        </w:rPr>
        <w:t xml:space="preserve"> </w:t>
      </w:r>
      <w:r w:rsidR="00EF0FFD">
        <w:rPr>
          <w:rFonts w:cs="Arial"/>
          <w:sz w:val="20"/>
        </w:rPr>
        <w:t>In</w:t>
      </w:r>
      <w:r w:rsidR="00723F05" w:rsidRPr="00365E69">
        <w:rPr>
          <w:rFonts w:cs="Arial"/>
          <w:sz w:val="20"/>
        </w:rPr>
        <w:t xml:space="preserve">stall </w:t>
      </w:r>
      <w:r w:rsidR="007466BC">
        <w:rPr>
          <w:rFonts w:cs="Arial"/>
          <w:sz w:val="20"/>
        </w:rPr>
        <w:t>in accordance with</w:t>
      </w:r>
      <w:r w:rsidR="007D6ECD">
        <w:rPr>
          <w:rFonts w:cs="Arial"/>
          <w:sz w:val="20"/>
        </w:rPr>
        <w:t xml:space="preserve"> wr</w:t>
      </w:r>
      <w:r w:rsidR="00EF0FFD">
        <w:rPr>
          <w:rFonts w:cs="Arial"/>
          <w:sz w:val="20"/>
        </w:rPr>
        <w:t>itten instructions</w:t>
      </w:r>
      <w:r w:rsidR="002E531A">
        <w:rPr>
          <w:rFonts w:cs="Arial"/>
          <w:sz w:val="20"/>
        </w:rPr>
        <w:t>.</w:t>
      </w:r>
      <w:r w:rsidR="007D6ECD">
        <w:rPr>
          <w:rFonts w:cs="Arial"/>
          <w:sz w:val="20"/>
        </w:rPr>
        <w:t xml:space="preserve"> </w:t>
      </w:r>
    </w:p>
    <w:p w:rsidR="00C810BE" w:rsidRDefault="00C810BE" w:rsidP="002E531A">
      <w:pPr>
        <w:pStyle w:val="Level2"/>
        <w:numPr>
          <w:ilvl w:val="0"/>
          <w:numId w:val="0"/>
        </w:numPr>
        <w:tabs>
          <w:tab w:val="left" w:pos="-1440"/>
        </w:tabs>
        <w:ind w:left="1440" w:hanging="720"/>
        <w:rPr>
          <w:rFonts w:cs="Arial"/>
          <w:sz w:val="20"/>
        </w:rPr>
      </w:pPr>
    </w:p>
    <w:p w:rsidR="002E531A" w:rsidRPr="002E531A" w:rsidRDefault="00C810BE" w:rsidP="002E531A">
      <w:pPr>
        <w:pStyle w:val="Level2"/>
        <w:numPr>
          <w:ilvl w:val="0"/>
          <w:numId w:val="0"/>
        </w:numPr>
        <w:tabs>
          <w:tab w:val="left" w:pos="-1440"/>
        </w:tabs>
        <w:ind w:left="1440" w:hanging="720"/>
        <w:rPr>
          <w:rFonts w:cs="Arial"/>
          <w:sz w:val="20"/>
        </w:rPr>
      </w:pPr>
      <w:r>
        <w:rPr>
          <w:rFonts w:cs="Arial"/>
          <w:sz w:val="20"/>
        </w:rPr>
        <w:t>.3</w:t>
      </w:r>
      <w:r>
        <w:rPr>
          <w:rFonts w:cs="Arial"/>
          <w:sz w:val="20"/>
        </w:rPr>
        <w:tab/>
      </w:r>
      <w:r w:rsidR="002E531A" w:rsidRPr="002E531A">
        <w:rPr>
          <w:rFonts w:cs="Arial"/>
          <w:sz w:val="20"/>
        </w:rPr>
        <w:t>Failure to install Altro Whiterock</w:t>
      </w:r>
      <w:r w:rsidR="002E531A" w:rsidRPr="002E531A">
        <w:rPr>
          <w:rFonts w:cs="Arial"/>
          <w:sz w:val="20"/>
          <w:vertAlign w:val="superscript"/>
        </w:rPr>
        <w:t xml:space="preserve"> </w:t>
      </w:r>
      <w:r w:rsidR="00EF0FFD">
        <w:rPr>
          <w:rFonts w:cs="Arial"/>
          <w:sz w:val="20"/>
        </w:rPr>
        <w:t>Whiteboard in accordance with recommended</w:t>
      </w:r>
      <w:r w:rsidR="002E531A" w:rsidRPr="002E531A">
        <w:rPr>
          <w:rFonts w:cs="Arial"/>
          <w:sz w:val="20"/>
        </w:rPr>
        <w:t xml:space="preserve"> procedures will void the Altro Limited Product Warranty.</w:t>
      </w:r>
    </w:p>
    <w:p w:rsidR="00723F05" w:rsidRPr="00365E69" w:rsidRDefault="00723F05" w:rsidP="00723F05">
      <w:pPr>
        <w:tabs>
          <w:tab w:val="left" w:pos="-1440"/>
        </w:tabs>
        <w:ind w:left="1440" w:hanging="720"/>
        <w:outlineLvl w:val="1"/>
        <w:rPr>
          <w:rFonts w:cs="Arial"/>
          <w:sz w:val="20"/>
        </w:rPr>
      </w:pPr>
    </w:p>
    <w:p w:rsidR="00723F05" w:rsidRPr="00365E69" w:rsidRDefault="00723F05" w:rsidP="00723F05">
      <w:pPr>
        <w:rPr>
          <w:rFonts w:cs="Arial"/>
          <w:sz w:val="20"/>
        </w:rPr>
      </w:pPr>
      <w:r w:rsidRPr="00365E69">
        <w:rPr>
          <w:rFonts w:cs="Arial"/>
          <w:sz w:val="20"/>
        </w:rPr>
        <w:t>3.</w:t>
      </w:r>
      <w:r w:rsidR="00DA1648">
        <w:rPr>
          <w:rFonts w:cs="Arial"/>
          <w:sz w:val="20"/>
        </w:rPr>
        <w:t>5</w:t>
      </w:r>
      <w:r w:rsidRPr="00365E69">
        <w:rPr>
          <w:rFonts w:cs="Arial"/>
          <w:sz w:val="20"/>
        </w:rPr>
        <w:tab/>
        <w:t>CLEANING</w:t>
      </w:r>
    </w:p>
    <w:p w:rsidR="00723F05" w:rsidRPr="00365E69" w:rsidRDefault="00723F05" w:rsidP="00723F05">
      <w:pPr>
        <w:rPr>
          <w:rFonts w:cs="Arial"/>
          <w:sz w:val="20"/>
        </w:rPr>
      </w:pPr>
    </w:p>
    <w:p w:rsidR="00723F05" w:rsidRPr="00365E69" w:rsidRDefault="00723F05" w:rsidP="00723F05">
      <w:pPr>
        <w:widowControl/>
        <w:rPr>
          <w:rFonts w:cs="Arial"/>
          <w:spacing w:val="-4"/>
          <w:sz w:val="20"/>
        </w:rPr>
      </w:pPr>
      <w:r w:rsidRPr="00365E69">
        <w:rPr>
          <w:rFonts w:cs="Arial"/>
          <w:b/>
          <w:spacing w:val="-4"/>
          <w:sz w:val="20"/>
        </w:rPr>
        <w:t xml:space="preserve">Note: </w:t>
      </w:r>
      <w:r w:rsidRPr="00365E69">
        <w:rPr>
          <w:rFonts w:cs="Arial"/>
          <w:spacing w:val="-4"/>
          <w:sz w:val="20"/>
        </w:rPr>
        <w:t xml:space="preserve">Once all panels and joints are installed, </w:t>
      </w:r>
      <w:r w:rsidR="009D3E2C">
        <w:rPr>
          <w:rFonts w:cs="Arial"/>
          <w:spacing w:val="-4"/>
          <w:sz w:val="20"/>
        </w:rPr>
        <w:t>wipe</w:t>
      </w:r>
      <w:r w:rsidRPr="00365E69">
        <w:rPr>
          <w:rFonts w:cs="Arial"/>
          <w:spacing w:val="-4"/>
          <w:sz w:val="20"/>
        </w:rPr>
        <w:t xml:space="preserve"> all surfaces</w:t>
      </w:r>
      <w:r w:rsidR="009D3E2C">
        <w:rPr>
          <w:rFonts w:cs="Arial"/>
          <w:spacing w:val="-4"/>
          <w:sz w:val="20"/>
        </w:rPr>
        <w:t xml:space="preserve"> </w:t>
      </w:r>
      <w:r w:rsidRPr="00365E69">
        <w:rPr>
          <w:rFonts w:cs="Arial"/>
          <w:spacing w:val="-4"/>
          <w:sz w:val="20"/>
        </w:rPr>
        <w:t>with antistatic solution or antistatic wipes. This is required as the panel may have static build up and any dust in the atmosphere will adhere to the surface of the panel.</w:t>
      </w:r>
    </w:p>
    <w:p w:rsidR="00723F05" w:rsidRPr="00365E69" w:rsidRDefault="00723F05" w:rsidP="00723F05">
      <w:pPr>
        <w:rPr>
          <w:rFonts w:cs="Arial"/>
          <w:sz w:val="20"/>
        </w:rPr>
      </w:pPr>
    </w:p>
    <w:p w:rsidR="006B7169" w:rsidRPr="006B7169" w:rsidRDefault="00C90E6E" w:rsidP="006B7169">
      <w:pPr>
        <w:widowControl/>
        <w:ind w:left="710" w:hanging="710"/>
        <w:rPr>
          <w:rFonts w:cs="Arial"/>
          <w:sz w:val="20"/>
        </w:rPr>
      </w:pPr>
      <w:r>
        <w:rPr>
          <w:rFonts w:cs="Arial"/>
          <w:sz w:val="20"/>
        </w:rPr>
        <w:t>.1</w:t>
      </w:r>
      <w:r>
        <w:rPr>
          <w:rFonts w:cs="Arial"/>
          <w:sz w:val="20"/>
        </w:rPr>
        <w:tab/>
      </w:r>
      <w:r w:rsidR="00331D88">
        <w:rPr>
          <w:rFonts w:cs="Arial"/>
          <w:sz w:val="20"/>
        </w:rPr>
        <w:t xml:space="preserve">Use a soft cloth, water and diluted household detergents are recommended. Thoroughly rinse detergents and solvents from surface. </w:t>
      </w:r>
      <w:r w:rsidR="006B7169" w:rsidRPr="006B7169">
        <w:rPr>
          <w:rFonts w:cs="Arial"/>
          <w:sz w:val="20"/>
        </w:rPr>
        <w:t>To remove any permanent marker ink, use a solvent such as</w:t>
      </w:r>
    </w:p>
    <w:p w:rsidR="00723F05" w:rsidRDefault="006B7169" w:rsidP="006B7169">
      <w:pPr>
        <w:ind w:left="720" w:hanging="10"/>
        <w:outlineLvl w:val="0"/>
        <w:rPr>
          <w:rFonts w:cs="Arial"/>
          <w:sz w:val="20"/>
        </w:rPr>
      </w:pPr>
      <w:proofErr w:type="gramStart"/>
      <w:r w:rsidRPr="006B7169">
        <w:rPr>
          <w:rFonts w:cs="Arial"/>
          <w:sz w:val="20"/>
        </w:rPr>
        <w:t>acetone</w:t>
      </w:r>
      <w:proofErr w:type="gramEnd"/>
      <w:r w:rsidRPr="006B7169">
        <w:rPr>
          <w:rFonts w:cs="Arial"/>
          <w:sz w:val="20"/>
        </w:rPr>
        <w:t xml:space="preserve"> or diluted rubbing alcohol.</w:t>
      </w:r>
      <w:r>
        <w:rPr>
          <w:rFonts w:cs="Arial"/>
          <w:sz w:val="20"/>
        </w:rPr>
        <w:t xml:space="preserve">  </w:t>
      </w:r>
      <w:r w:rsidR="00331D88">
        <w:rPr>
          <w:rFonts w:cs="Arial"/>
          <w:sz w:val="20"/>
        </w:rPr>
        <w:t>For best results, a thorough cleaning sh</w:t>
      </w:r>
      <w:r w:rsidR="00F52FBE">
        <w:rPr>
          <w:rFonts w:cs="Arial"/>
          <w:sz w:val="20"/>
        </w:rPr>
        <w:t>ould occur at least once a week, please see Altro’s recommended maintenance for details.</w:t>
      </w:r>
    </w:p>
    <w:p w:rsidR="00331D88" w:rsidRDefault="00331D88" w:rsidP="006B7169">
      <w:pPr>
        <w:ind w:left="720" w:hanging="720"/>
        <w:outlineLvl w:val="0"/>
        <w:rPr>
          <w:rFonts w:cs="Arial"/>
          <w:sz w:val="20"/>
        </w:rPr>
      </w:pPr>
    </w:p>
    <w:p w:rsidR="006B7169" w:rsidRDefault="00C90E6E" w:rsidP="00151D3A">
      <w:pPr>
        <w:widowControl/>
        <w:ind w:left="710" w:hanging="710"/>
        <w:rPr>
          <w:rFonts w:cs="Arial"/>
          <w:sz w:val="20"/>
        </w:rPr>
      </w:pPr>
      <w:r>
        <w:rPr>
          <w:rFonts w:cs="Arial"/>
          <w:sz w:val="20"/>
        </w:rPr>
        <w:t>.2</w:t>
      </w:r>
      <w:r>
        <w:rPr>
          <w:rFonts w:cs="Arial"/>
          <w:sz w:val="20"/>
        </w:rPr>
        <w:tab/>
      </w:r>
      <w:r w:rsidR="006B7169" w:rsidRPr="006B7169">
        <w:rPr>
          <w:rFonts w:cs="Arial"/>
          <w:sz w:val="20"/>
        </w:rPr>
        <w:t>Please remember to clean cloths / eras</w:t>
      </w:r>
      <w:r w:rsidR="006B7169">
        <w:rPr>
          <w:rFonts w:cs="Arial"/>
          <w:sz w:val="20"/>
        </w:rPr>
        <w:t xml:space="preserve">ers on a regular basis. A dirty </w:t>
      </w:r>
      <w:r w:rsidR="006B7169" w:rsidRPr="006B7169">
        <w:rPr>
          <w:rFonts w:cs="Arial"/>
          <w:sz w:val="20"/>
        </w:rPr>
        <w:t xml:space="preserve">cloth/eraser will leave ink </w:t>
      </w:r>
      <w:r w:rsidR="006B7169">
        <w:rPr>
          <w:rFonts w:cs="Arial"/>
          <w:sz w:val="20"/>
        </w:rPr>
        <w:t xml:space="preserve">residue on the writing surface. </w:t>
      </w:r>
      <w:r w:rsidR="006B7169" w:rsidRPr="006B7169">
        <w:rPr>
          <w:rFonts w:cs="Arial"/>
          <w:sz w:val="20"/>
        </w:rPr>
        <w:t>A dirty felt eraser may be cleaned with rubbing alcohol, acetone or</w:t>
      </w:r>
      <w:r w:rsidR="00151D3A">
        <w:rPr>
          <w:rFonts w:cs="Arial"/>
          <w:sz w:val="20"/>
        </w:rPr>
        <w:t xml:space="preserve"> </w:t>
      </w:r>
      <w:r w:rsidR="006B7169" w:rsidRPr="006B7169">
        <w:rPr>
          <w:rFonts w:cs="Arial"/>
          <w:sz w:val="20"/>
        </w:rPr>
        <w:t>warm soapy water.</w:t>
      </w:r>
    </w:p>
    <w:p w:rsidR="006B7169" w:rsidRDefault="006B7169" w:rsidP="006B7169">
      <w:pPr>
        <w:ind w:left="1430" w:hanging="720"/>
        <w:outlineLvl w:val="0"/>
        <w:rPr>
          <w:rFonts w:cs="Arial"/>
          <w:sz w:val="20"/>
        </w:rPr>
      </w:pPr>
    </w:p>
    <w:p w:rsidR="00723F05" w:rsidRPr="00C90E6E" w:rsidRDefault="006B7169" w:rsidP="00151D3A">
      <w:pPr>
        <w:widowControl/>
        <w:ind w:left="710" w:hanging="710"/>
        <w:rPr>
          <w:rFonts w:cs="Arial"/>
          <w:sz w:val="20"/>
        </w:rPr>
      </w:pPr>
      <w:r>
        <w:rPr>
          <w:rFonts w:cs="Arial"/>
          <w:sz w:val="20"/>
        </w:rPr>
        <w:t>.3</w:t>
      </w:r>
      <w:r>
        <w:rPr>
          <w:rFonts w:cs="Arial"/>
          <w:sz w:val="20"/>
        </w:rPr>
        <w:tab/>
      </w:r>
      <w:r>
        <w:rPr>
          <w:rFonts w:cs="Arial"/>
          <w:sz w:val="20"/>
        </w:rPr>
        <w:tab/>
      </w:r>
      <w:r w:rsidR="00723F05" w:rsidRPr="00C90E6E">
        <w:rPr>
          <w:rFonts w:cs="Arial"/>
          <w:sz w:val="20"/>
        </w:rPr>
        <w:t xml:space="preserve">When cleaning the Altro </w:t>
      </w:r>
      <w:r w:rsidR="009D0F15">
        <w:rPr>
          <w:rFonts w:cs="Arial"/>
          <w:sz w:val="20"/>
        </w:rPr>
        <w:t>Whiterock</w:t>
      </w:r>
      <w:r w:rsidR="009D4132">
        <w:rPr>
          <w:rFonts w:cs="Arial"/>
          <w:sz w:val="20"/>
        </w:rPr>
        <w:t xml:space="preserve"> </w:t>
      </w:r>
      <w:r w:rsidR="00331D88">
        <w:rPr>
          <w:rFonts w:cs="Arial"/>
          <w:sz w:val="20"/>
        </w:rPr>
        <w:t xml:space="preserve">Whiteboard </w:t>
      </w:r>
      <w:r w:rsidR="00723F05" w:rsidRPr="00C90E6E">
        <w:rPr>
          <w:rFonts w:cs="Arial"/>
          <w:sz w:val="20"/>
        </w:rPr>
        <w:t>surface, we recommend the temperature of water does not exceed 140° F (60° C).</w:t>
      </w:r>
    </w:p>
    <w:p w:rsidR="00723F05" w:rsidRPr="00365E69" w:rsidRDefault="00723F05" w:rsidP="00723F05">
      <w:pPr>
        <w:pStyle w:val="ListParagraph"/>
        <w:ind w:left="1430"/>
        <w:outlineLvl w:val="0"/>
        <w:rPr>
          <w:rFonts w:cs="Arial"/>
          <w:sz w:val="20"/>
        </w:rPr>
      </w:pPr>
    </w:p>
    <w:p w:rsidR="00723F05" w:rsidRDefault="00723F05" w:rsidP="00723F05">
      <w:pPr>
        <w:jc w:val="center"/>
        <w:rPr>
          <w:rFonts w:cs="Arial"/>
          <w:szCs w:val="24"/>
        </w:rPr>
      </w:pPr>
    </w:p>
    <w:p w:rsidR="00723F05" w:rsidRPr="002C282C" w:rsidRDefault="00723F05" w:rsidP="00723F05">
      <w:pPr>
        <w:jc w:val="center"/>
        <w:rPr>
          <w:rFonts w:cs="Arial"/>
          <w:szCs w:val="24"/>
        </w:rPr>
      </w:pPr>
      <w:r w:rsidRPr="002C282C">
        <w:rPr>
          <w:rFonts w:cs="Arial"/>
          <w:szCs w:val="24"/>
        </w:rPr>
        <w:t>END OF SECTION</w:t>
      </w:r>
    </w:p>
    <w:sectPr w:rsidR="00723F05" w:rsidRPr="002C282C" w:rsidSect="002C0B43">
      <w:headerReference w:type="default" r:id="rId11"/>
      <w:footerReference w:type="default" r:id="rId12"/>
      <w:pgSz w:w="12240" w:h="15840"/>
      <w:pgMar w:top="413" w:right="474" w:bottom="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53E" w:rsidRDefault="008E553E" w:rsidP="00CE4D8C">
      <w:r>
        <w:separator/>
      </w:r>
    </w:p>
  </w:endnote>
  <w:endnote w:type="continuationSeparator" w:id="0">
    <w:p w:rsidR="008E553E" w:rsidRDefault="008E553E"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NeueLTPr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53E" w:rsidRDefault="008E553E" w:rsidP="00CE4D8C">
      <w:r>
        <w:separator/>
      </w:r>
    </w:p>
  </w:footnote>
  <w:footnote w:type="continuationSeparator" w:id="0">
    <w:p w:rsidR="008E553E" w:rsidRDefault="008E553E"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2C0B43">
      <w:trPr>
        <w:trHeight w:val="1847"/>
      </w:trPr>
      <w:tc>
        <w:tcPr>
          <w:tcW w:w="5301" w:type="dxa"/>
          <w:tcBorders>
            <w:top w:val="nil"/>
            <w:left w:val="nil"/>
            <w:bottom w:val="nil"/>
            <w:right w:val="nil"/>
          </w:tcBorders>
        </w:tcPr>
        <w:p w:rsidR="00273263" w:rsidRDefault="00273263" w:rsidP="002C0B43">
          <w:pPr>
            <w:pStyle w:val="Header"/>
            <w:tabs>
              <w:tab w:val="clear" w:pos="9360"/>
              <w:tab w:val="right" w:pos="10440"/>
            </w:tabs>
            <w:ind w:left="270"/>
          </w:pPr>
          <w:r>
            <w:rPr>
              <w:noProof/>
            </w:rPr>
            <w:drawing>
              <wp:inline distT="0" distB="0" distL="0" distR="0" wp14:anchorId="1299D3D8" wp14:editId="3260C097">
                <wp:extent cx="1076325" cy="138138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221" cy="1385104"/>
                        </a:xfrm>
                        <a:prstGeom prst="rect">
                          <a:avLst/>
                        </a:prstGeom>
                      </pic:spPr>
                    </pic:pic>
                  </a:graphicData>
                </a:graphic>
              </wp:inline>
            </w:drawing>
          </w:r>
        </w:p>
      </w:tc>
      <w:tc>
        <w:tcPr>
          <w:tcW w:w="2725" w:type="dxa"/>
          <w:tcBorders>
            <w:top w:val="nil"/>
            <w:left w:val="nil"/>
            <w:bottom w:val="nil"/>
            <w:right w:val="nil"/>
          </w:tcBorders>
        </w:tcPr>
        <w:p w:rsidR="00273263" w:rsidRDefault="00273263" w:rsidP="002C0B4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546F42" w:rsidP="002C0B4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2C0B43">
          <w:pPr>
            <w:pStyle w:val="Header"/>
            <w:tabs>
              <w:tab w:val="clear" w:pos="9360"/>
              <w:tab w:val="right" w:pos="10440"/>
            </w:tabs>
            <w:rPr>
              <w:rFonts w:cs="Arial"/>
            </w:rPr>
          </w:pPr>
          <w:r>
            <w:rPr>
              <w:rFonts w:cs="Arial"/>
              <w:b/>
              <w:color w:val="005581"/>
              <w:sz w:val="32"/>
              <w:szCs w:val="32"/>
            </w:rPr>
            <w:t xml:space="preserve">Altro </w:t>
          </w:r>
          <w:r w:rsidR="009D0F15">
            <w:rPr>
              <w:rFonts w:cs="Arial"/>
              <w:b/>
              <w:color w:val="005581"/>
              <w:sz w:val="32"/>
              <w:szCs w:val="32"/>
            </w:rPr>
            <w:t>Whiterock</w:t>
          </w:r>
          <w:r w:rsidR="0089231A" w:rsidRPr="00273263">
            <w:rPr>
              <w:rFonts w:cs="Arial"/>
              <w:b/>
              <w:color w:val="005581"/>
              <w:sz w:val="32"/>
              <w:szCs w:val="32"/>
            </w:rPr>
            <w:t>™</w:t>
          </w:r>
          <w:r w:rsidR="0089231A">
            <w:rPr>
              <w:rFonts w:cs="Arial"/>
              <w:b/>
              <w:color w:val="005581"/>
              <w:sz w:val="32"/>
              <w:szCs w:val="32"/>
            </w:rPr>
            <w:t xml:space="preserve"> </w:t>
          </w:r>
          <w:r w:rsidR="007F7D1B">
            <w:rPr>
              <w:rFonts w:cs="Arial"/>
              <w:b/>
              <w:color w:val="005581"/>
              <w:sz w:val="32"/>
              <w:szCs w:val="32"/>
            </w:rPr>
            <w:t>Whiteboard</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26"/>
        </w:tabs>
        <w:ind w:left="142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2250750"/>
    <w:multiLevelType w:val="multilevel"/>
    <w:tmpl w:val="7EBA471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8B2604"/>
    <w:multiLevelType w:val="multilevel"/>
    <w:tmpl w:val="29CA9660"/>
    <w:lvl w:ilvl="0">
      <w:start w:val="2"/>
      <w:numFmt w:val="decimal"/>
      <w:lvlText w:val="%1"/>
      <w:lvlJc w:val="left"/>
      <w:pPr>
        <w:ind w:left="600" w:hanging="600"/>
      </w:pPr>
      <w:rPr>
        <w:rFonts w:ascii="Arial" w:hAnsi="Arial" w:cs="Arial" w:hint="default"/>
        <w:color w:val="auto"/>
        <w:sz w:val="20"/>
      </w:rPr>
    </w:lvl>
    <w:lvl w:ilvl="1">
      <w:start w:val="3"/>
      <w:numFmt w:val="decimal"/>
      <w:lvlText w:val="%1.%2"/>
      <w:lvlJc w:val="left"/>
      <w:pPr>
        <w:ind w:left="1080" w:hanging="600"/>
      </w:pPr>
      <w:rPr>
        <w:rFonts w:ascii="Arial" w:hAnsi="Arial" w:cs="Arial" w:hint="default"/>
        <w:color w:val="auto"/>
        <w:sz w:val="20"/>
      </w:rPr>
    </w:lvl>
    <w:lvl w:ilvl="2">
      <w:start w:val="3"/>
      <w:numFmt w:val="decimal"/>
      <w:lvlText w:val="%1.%2.%3"/>
      <w:lvlJc w:val="left"/>
      <w:pPr>
        <w:ind w:left="1680" w:hanging="720"/>
      </w:pPr>
      <w:rPr>
        <w:rFonts w:ascii="Arial" w:hAnsi="Arial" w:cs="Arial" w:hint="default"/>
        <w:color w:val="auto"/>
        <w:sz w:val="20"/>
      </w:rPr>
    </w:lvl>
    <w:lvl w:ilvl="3">
      <w:start w:val="1"/>
      <w:numFmt w:val="decimal"/>
      <w:lvlText w:val="%1.%2.%3.%4"/>
      <w:lvlJc w:val="left"/>
      <w:pPr>
        <w:ind w:left="2160" w:hanging="720"/>
      </w:pPr>
      <w:rPr>
        <w:rFonts w:ascii="Arial" w:hAnsi="Arial" w:cs="Arial" w:hint="default"/>
        <w:color w:val="auto"/>
        <w:sz w:val="20"/>
      </w:rPr>
    </w:lvl>
    <w:lvl w:ilvl="4">
      <w:start w:val="1"/>
      <w:numFmt w:val="decimal"/>
      <w:lvlText w:val="%1.%2.%3.%4.%5"/>
      <w:lvlJc w:val="left"/>
      <w:pPr>
        <w:ind w:left="3000" w:hanging="1080"/>
      </w:pPr>
      <w:rPr>
        <w:rFonts w:ascii="Arial" w:hAnsi="Arial" w:cs="Arial" w:hint="default"/>
        <w:color w:val="auto"/>
        <w:sz w:val="20"/>
      </w:rPr>
    </w:lvl>
    <w:lvl w:ilvl="5">
      <w:start w:val="1"/>
      <w:numFmt w:val="decimal"/>
      <w:lvlText w:val="%1.%2.%3.%4.%5.%6"/>
      <w:lvlJc w:val="left"/>
      <w:pPr>
        <w:ind w:left="3480" w:hanging="1080"/>
      </w:pPr>
      <w:rPr>
        <w:rFonts w:ascii="Arial" w:hAnsi="Arial" w:cs="Arial" w:hint="default"/>
        <w:color w:val="auto"/>
        <w:sz w:val="20"/>
      </w:rPr>
    </w:lvl>
    <w:lvl w:ilvl="6">
      <w:start w:val="1"/>
      <w:numFmt w:val="decimal"/>
      <w:lvlText w:val="%1.%2.%3.%4.%5.%6.%7"/>
      <w:lvlJc w:val="left"/>
      <w:pPr>
        <w:ind w:left="4320" w:hanging="1440"/>
      </w:pPr>
      <w:rPr>
        <w:rFonts w:ascii="Arial" w:hAnsi="Arial" w:cs="Arial" w:hint="default"/>
        <w:color w:val="auto"/>
        <w:sz w:val="20"/>
      </w:rPr>
    </w:lvl>
    <w:lvl w:ilvl="7">
      <w:start w:val="1"/>
      <w:numFmt w:val="decimal"/>
      <w:lvlText w:val="%1.%2.%3.%4.%5.%6.%7.%8"/>
      <w:lvlJc w:val="left"/>
      <w:pPr>
        <w:ind w:left="4800" w:hanging="1440"/>
      </w:pPr>
      <w:rPr>
        <w:rFonts w:ascii="Arial" w:hAnsi="Arial" w:cs="Arial" w:hint="default"/>
        <w:color w:val="auto"/>
        <w:sz w:val="20"/>
      </w:rPr>
    </w:lvl>
    <w:lvl w:ilvl="8">
      <w:start w:val="1"/>
      <w:numFmt w:val="decimal"/>
      <w:lvlText w:val="%1.%2.%3.%4.%5.%6.%7.%8.%9"/>
      <w:lvlJc w:val="left"/>
      <w:pPr>
        <w:ind w:left="5280" w:hanging="1440"/>
      </w:pPr>
      <w:rPr>
        <w:rFonts w:ascii="Arial" w:hAnsi="Arial" w:cs="Arial" w:hint="default"/>
        <w:color w:val="auto"/>
        <w:sz w:val="20"/>
      </w:rPr>
    </w:lvl>
  </w:abstractNum>
  <w:abstractNum w:abstractNumId="6" w15:restartNumberingAfterBreak="0">
    <w:nsid w:val="0C316916"/>
    <w:multiLevelType w:val="multilevel"/>
    <w:tmpl w:val="F62C7954"/>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DA59C7"/>
    <w:multiLevelType w:val="multilevel"/>
    <w:tmpl w:val="C204994A"/>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22753A"/>
    <w:multiLevelType w:val="multilevel"/>
    <w:tmpl w:val="18223A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7F67DF"/>
    <w:multiLevelType w:val="multilevel"/>
    <w:tmpl w:val="5CF8F6C8"/>
    <w:lvl w:ilvl="0">
      <w:start w:val="2"/>
      <w:numFmt w:val="decimal"/>
      <w:lvlText w:val="%1"/>
      <w:lvlJc w:val="left"/>
      <w:pPr>
        <w:ind w:left="600" w:hanging="600"/>
      </w:pPr>
      <w:rPr>
        <w:rFonts w:hint="default"/>
      </w:rPr>
    </w:lvl>
    <w:lvl w:ilvl="1">
      <w:start w:val="3"/>
      <w:numFmt w:val="decimal"/>
      <w:lvlText w:val="%1.%2"/>
      <w:lvlJc w:val="left"/>
      <w:pPr>
        <w:ind w:left="1080" w:hanging="60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3078173E"/>
    <w:multiLevelType w:val="multilevel"/>
    <w:tmpl w:val="B9E8826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D90C76"/>
    <w:multiLevelType w:val="multilevel"/>
    <w:tmpl w:val="9D72BB92"/>
    <w:lvl w:ilvl="0">
      <w:start w:val="3"/>
      <w:numFmt w:val="decimal"/>
      <w:lvlText w:val="%1"/>
      <w:lvlJc w:val="left"/>
      <w:pPr>
        <w:ind w:left="435" w:hanging="435"/>
      </w:pPr>
      <w:rPr>
        <w:rFonts w:hint="default"/>
      </w:rPr>
    </w:lvl>
    <w:lvl w:ilvl="1">
      <w:start w:val="4"/>
      <w:numFmt w:val="decimal"/>
      <w:lvlText w:val="%1.%2"/>
      <w:lvlJc w:val="left"/>
      <w:pPr>
        <w:ind w:left="1144" w:hanging="435"/>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7FA02F4"/>
    <w:multiLevelType w:val="multilevel"/>
    <w:tmpl w:val="DC08B532"/>
    <w:lvl w:ilvl="0">
      <w:start w:val="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741BDA"/>
    <w:multiLevelType w:val="hybridMultilevel"/>
    <w:tmpl w:val="7F6E3F0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5E356EA8"/>
    <w:multiLevelType w:val="multilevel"/>
    <w:tmpl w:val="C0ECCBC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1CA25F9"/>
    <w:multiLevelType w:val="multilevel"/>
    <w:tmpl w:val="D7600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0"/>
  </w:num>
  <w:num w:numId="3">
    <w:abstractNumId w:val="12"/>
  </w:num>
  <w:num w:numId="4">
    <w:abstractNumId w:val="15"/>
  </w:num>
  <w:num w:numId="5">
    <w:abstractNumId w:val="14"/>
  </w:num>
  <w:num w:numId="6">
    <w:abstractNumId w:val="9"/>
  </w:num>
  <w:num w:numId="7">
    <w:abstractNumId w:val="5"/>
  </w:num>
  <w:num w:numId="8">
    <w:abstractNumId w:val="8"/>
  </w:num>
  <w:num w:numId="9">
    <w:abstractNumId w:val="6"/>
  </w:num>
  <w:num w:numId="10">
    <w:abstractNumId w:val="11"/>
  </w:num>
  <w:num w:numId="11">
    <w:abstractNumId w:val="4"/>
  </w:num>
  <w:num w:numId="12">
    <w:abstractNumId w:val="7"/>
  </w:num>
  <w:num w:numId="13">
    <w:abstractNumId w:val="13"/>
  </w:num>
  <w:num w:numId="1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1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17">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18">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2560"/>
    <w:rsid w:val="00015CE5"/>
    <w:rsid w:val="0002304D"/>
    <w:rsid w:val="000706C2"/>
    <w:rsid w:val="0007386F"/>
    <w:rsid w:val="00076031"/>
    <w:rsid w:val="0008267E"/>
    <w:rsid w:val="0009503C"/>
    <w:rsid w:val="000A5D42"/>
    <w:rsid w:val="000B0085"/>
    <w:rsid w:val="000C2766"/>
    <w:rsid w:val="000E4014"/>
    <w:rsid w:val="000F08AF"/>
    <w:rsid w:val="000F1C55"/>
    <w:rsid w:val="000F739C"/>
    <w:rsid w:val="0010335E"/>
    <w:rsid w:val="00115E57"/>
    <w:rsid w:val="00141A80"/>
    <w:rsid w:val="0014472D"/>
    <w:rsid w:val="00151D3A"/>
    <w:rsid w:val="001530D6"/>
    <w:rsid w:val="00155569"/>
    <w:rsid w:val="00155DF0"/>
    <w:rsid w:val="00162BE9"/>
    <w:rsid w:val="00195BF7"/>
    <w:rsid w:val="001C5D45"/>
    <w:rsid w:val="001E263A"/>
    <w:rsid w:val="001E78C6"/>
    <w:rsid w:val="001F4491"/>
    <w:rsid w:val="001F730C"/>
    <w:rsid w:val="00200BA8"/>
    <w:rsid w:val="00203D4A"/>
    <w:rsid w:val="0021398F"/>
    <w:rsid w:val="00215D93"/>
    <w:rsid w:val="0023420F"/>
    <w:rsid w:val="00255A2A"/>
    <w:rsid w:val="0026558C"/>
    <w:rsid w:val="00273263"/>
    <w:rsid w:val="00274DEC"/>
    <w:rsid w:val="00283CD0"/>
    <w:rsid w:val="002A7773"/>
    <w:rsid w:val="002B3F7E"/>
    <w:rsid w:val="002B7F26"/>
    <w:rsid w:val="002C0B43"/>
    <w:rsid w:val="002E5281"/>
    <w:rsid w:val="002E531A"/>
    <w:rsid w:val="002E5CB3"/>
    <w:rsid w:val="002F1B03"/>
    <w:rsid w:val="0030259C"/>
    <w:rsid w:val="0030726D"/>
    <w:rsid w:val="00307ED3"/>
    <w:rsid w:val="00331D88"/>
    <w:rsid w:val="00340F18"/>
    <w:rsid w:val="003414D7"/>
    <w:rsid w:val="00367321"/>
    <w:rsid w:val="0037008A"/>
    <w:rsid w:val="003707B0"/>
    <w:rsid w:val="003A050B"/>
    <w:rsid w:val="003A60B4"/>
    <w:rsid w:val="003B1E08"/>
    <w:rsid w:val="003C3955"/>
    <w:rsid w:val="003D10EF"/>
    <w:rsid w:val="003D1E27"/>
    <w:rsid w:val="003D3CC4"/>
    <w:rsid w:val="003D4F54"/>
    <w:rsid w:val="003E1406"/>
    <w:rsid w:val="00410D5E"/>
    <w:rsid w:val="004141C9"/>
    <w:rsid w:val="00430861"/>
    <w:rsid w:val="00441E3A"/>
    <w:rsid w:val="004431AB"/>
    <w:rsid w:val="00450D94"/>
    <w:rsid w:val="004648C4"/>
    <w:rsid w:val="004967BC"/>
    <w:rsid w:val="004A10AB"/>
    <w:rsid w:val="004A45D7"/>
    <w:rsid w:val="004B17F6"/>
    <w:rsid w:val="004B411C"/>
    <w:rsid w:val="004B7987"/>
    <w:rsid w:val="004C596A"/>
    <w:rsid w:val="004E227C"/>
    <w:rsid w:val="004F0A68"/>
    <w:rsid w:val="004F57C9"/>
    <w:rsid w:val="004F79C9"/>
    <w:rsid w:val="00535B0D"/>
    <w:rsid w:val="005417D4"/>
    <w:rsid w:val="005468D6"/>
    <w:rsid w:val="00546F42"/>
    <w:rsid w:val="00564BF2"/>
    <w:rsid w:val="0058012E"/>
    <w:rsid w:val="005865BF"/>
    <w:rsid w:val="005A4DCB"/>
    <w:rsid w:val="005A5A32"/>
    <w:rsid w:val="005B5B1B"/>
    <w:rsid w:val="005B6497"/>
    <w:rsid w:val="005C6F7B"/>
    <w:rsid w:val="005D02AF"/>
    <w:rsid w:val="005F19A3"/>
    <w:rsid w:val="005F49BA"/>
    <w:rsid w:val="005F55CD"/>
    <w:rsid w:val="006010F8"/>
    <w:rsid w:val="00612F9A"/>
    <w:rsid w:val="00626A9A"/>
    <w:rsid w:val="006400BE"/>
    <w:rsid w:val="00656DF7"/>
    <w:rsid w:val="00674432"/>
    <w:rsid w:val="00674595"/>
    <w:rsid w:val="00675877"/>
    <w:rsid w:val="006A3692"/>
    <w:rsid w:val="006A74F6"/>
    <w:rsid w:val="006B7169"/>
    <w:rsid w:val="006D3AD6"/>
    <w:rsid w:val="006E3AF5"/>
    <w:rsid w:val="006E4344"/>
    <w:rsid w:val="006F481C"/>
    <w:rsid w:val="006F5AEC"/>
    <w:rsid w:val="006F677B"/>
    <w:rsid w:val="00723BD3"/>
    <w:rsid w:val="00723F05"/>
    <w:rsid w:val="00726E16"/>
    <w:rsid w:val="007417F6"/>
    <w:rsid w:val="007466BC"/>
    <w:rsid w:val="00756F12"/>
    <w:rsid w:val="007638D0"/>
    <w:rsid w:val="0076643C"/>
    <w:rsid w:val="0077230A"/>
    <w:rsid w:val="00772C3C"/>
    <w:rsid w:val="007848C9"/>
    <w:rsid w:val="007B0C82"/>
    <w:rsid w:val="007B222F"/>
    <w:rsid w:val="007B525E"/>
    <w:rsid w:val="007C264E"/>
    <w:rsid w:val="007C4647"/>
    <w:rsid w:val="007C7B91"/>
    <w:rsid w:val="007D1AAF"/>
    <w:rsid w:val="007D1F3C"/>
    <w:rsid w:val="007D6ECD"/>
    <w:rsid w:val="007F6C45"/>
    <w:rsid w:val="007F7D1B"/>
    <w:rsid w:val="00811779"/>
    <w:rsid w:val="008152EE"/>
    <w:rsid w:val="00817F87"/>
    <w:rsid w:val="00825923"/>
    <w:rsid w:val="008271C1"/>
    <w:rsid w:val="008579E0"/>
    <w:rsid w:val="00870883"/>
    <w:rsid w:val="008840F4"/>
    <w:rsid w:val="00885F74"/>
    <w:rsid w:val="0089231A"/>
    <w:rsid w:val="008A27BD"/>
    <w:rsid w:val="008A4822"/>
    <w:rsid w:val="008B7C7B"/>
    <w:rsid w:val="008C11E9"/>
    <w:rsid w:val="008C5398"/>
    <w:rsid w:val="008C546A"/>
    <w:rsid w:val="008E553E"/>
    <w:rsid w:val="008F364A"/>
    <w:rsid w:val="00913933"/>
    <w:rsid w:val="00916165"/>
    <w:rsid w:val="009210B6"/>
    <w:rsid w:val="00935FB9"/>
    <w:rsid w:val="00944B92"/>
    <w:rsid w:val="009575BB"/>
    <w:rsid w:val="009753EF"/>
    <w:rsid w:val="009A5E24"/>
    <w:rsid w:val="009B2E73"/>
    <w:rsid w:val="009B5814"/>
    <w:rsid w:val="009D0F15"/>
    <w:rsid w:val="009D3E2C"/>
    <w:rsid w:val="009D4132"/>
    <w:rsid w:val="009D6939"/>
    <w:rsid w:val="009E4135"/>
    <w:rsid w:val="009F2D4E"/>
    <w:rsid w:val="00A02DF4"/>
    <w:rsid w:val="00A061A1"/>
    <w:rsid w:val="00A11DCD"/>
    <w:rsid w:val="00A17308"/>
    <w:rsid w:val="00A260DD"/>
    <w:rsid w:val="00A52E17"/>
    <w:rsid w:val="00A66DD0"/>
    <w:rsid w:val="00A7584E"/>
    <w:rsid w:val="00A76CF9"/>
    <w:rsid w:val="00A77A99"/>
    <w:rsid w:val="00A94D62"/>
    <w:rsid w:val="00AA73F7"/>
    <w:rsid w:val="00AE1F2D"/>
    <w:rsid w:val="00AE422D"/>
    <w:rsid w:val="00AF1C6E"/>
    <w:rsid w:val="00AF4A83"/>
    <w:rsid w:val="00AF6623"/>
    <w:rsid w:val="00AF6F9F"/>
    <w:rsid w:val="00AF7DFD"/>
    <w:rsid w:val="00B01ACA"/>
    <w:rsid w:val="00B06723"/>
    <w:rsid w:val="00B12E69"/>
    <w:rsid w:val="00B13F29"/>
    <w:rsid w:val="00B20105"/>
    <w:rsid w:val="00B30BAC"/>
    <w:rsid w:val="00B346E6"/>
    <w:rsid w:val="00B3725E"/>
    <w:rsid w:val="00B45135"/>
    <w:rsid w:val="00B53A7B"/>
    <w:rsid w:val="00BB1CFD"/>
    <w:rsid w:val="00BD296B"/>
    <w:rsid w:val="00BD6F9E"/>
    <w:rsid w:val="00BE1F01"/>
    <w:rsid w:val="00BF6398"/>
    <w:rsid w:val="00C02468"/>
    <w:rsid w:val="00C054A7"/>
    <w:rsid w:val="00C105BB"/>
    <w:rsid w:val="00C214D7"/>
    <w:rsid w:val="00C41940"/>
    <w:rsid w:val="00C41A8D"/>
    <w:rsid w:val="00C81093"/>
    <w:rsid w:val="00C810BE"/>
    <w:rsid w:val="00C90E6E"/>
    <w:rsid w:val="00CB2ABA"/>
    <w:rsid w:val="00CC6ACC"/>
    <w:rsid w:val="00CC7956"/>
    <w:rsid w:val="00CD672E"/>
    <w:rsid w:val="00CE43C1"/>
    <w:rsid w:val="00CE4D8C"/>
    <w:rsid w:val="00CF2DF6"/>
    <w:rsid w:val="00D11538"/>
    <w:rsid w:val="00D17F51"/>
    <w:rsid w:val="00D3483A"/>
    <w:rsid w:val="00D34F38"/>
    <w:rsid w:val="00D424D0"/>
    <w:rsid w:val="00DA1648"/>
    <w:rsid w:val="00DA6DD0"/>
    <w:rsid w:val="00DF2286"/>
    <w:rsid w:val="00DF2FCB"/>
    <w:rsid w:val="00DF425E"/>
    <w:rsid w:val="00DF7989"/>
    <w:rsid w:val="00E31952"/>
    <w:rsid w:val="00E4334D"/>
    <w:rsid w:val="00E60002"/>
    <w:rsid w:val="00E6045E"/>
    <w:rsid w:val="00EA28B3"/>
    <w:rsid w:val="00EA5532"/>
    <w:rsid w:val="00EA783D"/>
    <w:rsid w:val="00EC2DF3"/>
    <w:rsid w:val="00EC32CA"/>
    <w:rsid w:val="00EE5DBF"/>
    <w:rsid w:val="00EE6F69"/>
    <w:rsid w:val="00EF0FFD"/>
    <w:rsid w:val="00EF42B7"/>
    <w:rsid w:val="00F00E3D"/>
    <w:rsid w:val="00F12466"/>
    <w:rsid w:val="00F124F2"/>
    <w:rsid w:val="00F24C62"/>
    <w:rsid w:val="00F35765"/>
    <w:rsid w:val="00F40608"/>
    <w:rsid w:val="00F41BF3"/>
    <w:rsid w:val="00F41FCD"/>
    <w:rsid w:val="00F52FBE"/>
    <w:rsid w:val="00F619E4"/>
    <w:rsid w:val="00F7471E"/>
    <w:rsid w:val="00FC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2"/>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2"/>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2"/>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2"/>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2"/>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2"/>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2"/>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2"/>
      </w:numPr>
      <w:suppressAutoHyphens/>
      <w:autoSpaceDE/>
      <w:autoSpaceDN/>
      <w:adjustRightInd/>
      <w:spacing w:before="240"/>
      <w:contextualSpacing/>
      <w:jc w:val="both"/>
      <w:outlineLvl w:val="6"/>
    </w:pPr>
    <w:rPr>
      <w:rFonts w:ascii="Helvetica" w:hAnsi="Helvetica"/>
      <w:sz w:val="20"/>
    </w:rPr>
  </w:style>
  <w:style w:type="character" w:styleId="FollowedHyperlink">
    <w:name w:val="FollowedHyperlink"/>
    <w:basedOn w:val="DefaultParagraphFont"/>
    <w:uiPriority w:val="99"/>
    <w:semiHidden/>
    <w:unhideWhenUsed/>
    <w:rsid w:val="00265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67966496">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rofloors.com/Support/Downloads/Warran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4E0E-0287-43DF-AE9C-847D92CF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Richard Finnegan</cp:lastModifiedBy>
  <cp:revision>2</cp:revision>
  <cp:lastPrinted>2013-10-22T14:59:00Z</cp:lastPrinted>
  <dcterms:created xsi:type="dcterms:W3CDTF">2020-10-07T13:31:00Z</dcterms:created>
  <dcterms:modified xsi:type="dcterms:W3CDTF">2020-10-07T13:31:00Z</dcterms:modified>
</cp:coreProperties>
</file>